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72D9" w:rsidRPr="00E14CFF">
      <w:pPr>
        <w:pStyle w:val="20"/>
        <w:shd w:val="clear" w:color="auto" w:fill="auto"/>
        <w:spacing w:line="220" w:lineRule="exact"/>
        <w:ind w:left="7100"/>
        <w:rPr>
          <w:sz w:val="20"/>
          <w:szCs w:val="20"/>
        </w:rPr>
      </w:pPr>
      <w:r w:rsidRPr="00E14CFF">
        <w:rPr>
          <w:sz w:val="20"/>
          <w:szCs w:val="20"/>
        </w:rPr>
        <w:t>Дело №5-91-191/2017</w:t>
      </w:r>
    </w:p>
    <w:p w:rsidR="00BB72D9" w:rsidRPr="00E14CFF">
      <w:pPr>
        <w:pStyle w:val="20"/>
        <w:shd w:val="clear" w:color="auto" w:fill="auto"/>
        <w:spacing w:line="220" w:lineRule="exact"/>
        <w:ind w:left="180"/>
        <w:jc w:val="center"/>
        <w:rPr>
          <w:sz w:val="20"/>
          <w:szCs w:val="20"/>
        </w:rPr>
      </w:pPr>
      <w:r w:rsidRPr="00E14CFF">
        <w:rPr>
          <w:sz w:val="20"/>
          <w:szCs w:val="20"/>
        </w:rPr>
        <w:t>ПОСТАНОВЛЕНИЕ</w:t>
      </w:r>
    </w:p>
    <w:p w:rsidR="00E14CFF" w:rsidRPr="00E14CFF">
      <w:pPr>
        <w:pStyle w:val="20"/>
        <w:shd w:val="clear" w:color="auto" w:fill="auto"/>
        <w:tabs>
          <w:tab w:val="left" w:pos="8395"/>
        </w:tabs>
        <w:spacing w:line="562" w:lineRule="exact"/>
        <w:ind w:firstLine="2380"/>
        <w:rPr>
          <w:sz w:val="20"/>
          <w:szCs w:val="20"/>
        </w:rPr>
      </w:pPr>
      <w:r w:rsidRPr="00E14CFF">
        <w:rPr>
          <w:sz w:val="20"/>
          <w:szCs w:val="20"/>
        </w:rPr>
        <w:t>по делу об административном правонарушении</w:t>
      </w:r>
    </w:p>
    <w:p w:rsidR="00BB72D9" w:rsidRPr="00E14CFF">
      <w:pPr>
        <w:pStyle w:val="20"/>
        <w:shd w:val="clear" w:color="auto" w:fill="auto"/>
        <w:tabs>
          <w:tab w:val="left" w:pos="8395"/>
        </w:tabs>
        <w:spacing w:line="562" w:lineRule="exact"/>
        <w:ind w:firstLine="2380"/>
        <w:rPr>
          <w:sz w:val="20"/>
          <w:szCs w:val="20"/>
        </w:rPr>
      </w:pPr>
      <w:r w:rsidRPr="00E14CFF">
        <w:rPr>
          <w:sz w:val="20"/>
          <w:szCs w:val="20"/>
        </w:rPr>
        <w:t xml:space="preserve"> 09 августа 2017 года</w:t>
      </w:r>
      <w:r w:rsidRPr="00E14CFF">
        <w:rPr>
          <w:sz w:val="20"/>
          <w:szCs w:val="20"/>
        </w:rPr>
        <w:tab/>
        <w:t>г. Феодосия</w:t>
      </w:r>
    </w:p>
    <w:p w:rsidR="00BB72D9" w:rsidRPr="00E14CFF">
      <w:pPr>
        <w:pStyle w:val="20"/>
        <w:shd w:val="clear" w:color="auto" w:fill="auto"/>
        <w:spacing w:line="274" w:lineRule="exact"/>
        <w:ind w:firstLine="7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 w:rsidRPr="00E14CFF">
        <w:rPr>
          <w:sz w:val="20"/>
          <w:szCs w:val="20"/>
        </w:rP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BB72D9" w:rsidRPr="00E14CFF">
      <w:pPr>
        <w:pStyle w:val="20"/>
        <w:shd w:val="clear" w:color="auto" w:fill="auto"/>
        <w:spacing w:line="274" w:lineRule="exact"/>
        <w:ind w:firstLine="60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Волошина И.И.</w:t>
      </w:r>
      <w:r w:rsidRPr="00E14CFF">
        <w:rPr>
          <w:sz w:val="20"/>
          <w:szCs w:val="20"/>
        </w:rPr>
        <w:t>, паспортные данные</w:t>
      </w:r>
      <w:r w:rsidRPr="00E14CFF">
        <w:rPr>
          <w:sz w:val="20"/>
          <w:szCs w:val="20"/>
        </w:rPr>
        <w:t>, гражданина Российской Федерации, работающего в должности директора Общества в ограниченной ответственностью «Киммерия», находящегося по адресу: адрес</w:t>
      </w:r>
      <w:r w:rsidRPr="00E14CFF">
        <w:rPr>
          <w:sz w:val="20"/>
          <w:szCs w:val="20"/>
        </w:rPr>
        <w:t>, проживающего по этому же адресу, привлекаемого к административной ответственности по ст. 15.5 Кодекса Российской Федерации об административных правонарушениях,</w:t>
      </w:r>
    </w:p>
    <w:p w:rsidR="00BB72D9" w:rsidRPr="00E14CFF">
      <w:pPr>
        <w:pStyle w:val="20"/>
        <w:shd w:val="clear" w:color="auto" w:fill="auto"/>
        <w:spacing w:line="274" w:lineRule="exact"/>
        <w:ind w:left="180"/>
        <w:jc w:val="center"/>
        <w:rPr>
          <w:sz w:val="20"/>
          <w:szCs w:val="20"/>
        </w:rPr>
      </w:pPr>
      <w:r w:rsidRPr="00E14CFF">
        <w:rPr>
          <w:sz w:val="20"/>
          <w:szCs w:val="20"/>
        </w:rPr>
        <w:t>УСТАНОВИЛ:</w:t>
      </w:r>
    </w:p>
    <w:p w:rsidR="00BB72D9" w:rsidRPr="00E14CFF">
      <w:pPr>
        <w:pStyle w:val="20"/>
        <w:shd w:val="clear" w:color="auto" w:fill="auto"/>
        <w:spacing w:line="274" w:lineRule="exact"/>
        <w:ind w:firstLine="7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20.10.2016г., Волошин И.И., будучи должностным лицом, работа</w:t>
      </w:r>
      <w:r w:rsidRPr="00E14CFF">
        <w:rPr>
          <w:sz w:val="20"/>
          <w:szCs w:val="20"/>
        </w:rPr>
        <w:t>я в должности директора ООО «Киммерия» (ОГРН номер</w:t>
      </w:r>
      <w:r w:rsidRPr="00E14CFF">
        <w:rPr>
          <w:sz w:val="20"/>
          <w:szCs w:val="20"/>
        </w:rPr>
        <w:t>), находящегося по адресу: адрес</w:t>
      </w:r>
      <w:r w:rsidRPr="00E14CFF">
        <w:rPr>
          <w:sz w:val="20"/>
          <w:szCs w:val="20"/>
        </w:rPr>
        <w:t>, не обеспечил представление единой (упрощенной) Декларации за 9 месяцев 2016 года, в налоговый орган, в сро</w:t>
      </w:r>
      <w:r w:rsidRPr="00E14CFF">
        <w:rPr>
          <w:sz w:val="20"/>
          <w:szCs w:val="20"/>
        </w:rPr>
        <w:t>к, установленный п.2 ст. 80 Налогового кодекса РФ. Данной нормой предусмотрено, что за 9 месяцев 2016 года декларация должна быть представлена в налоговый орган не позднее 20.10.2016 года.</w:t>
      </w:r>
    </w:p>
    <w:p w:rsidR="00BB72D9" w:rsidRPr="00E14CFF">
      <w:pPr>
        <w:pStyle w:val="20"/>
        <w:shd w:val="clear" w:color="auto" w:fill="auto"/>
        <w:spacing w:line="274" w:lineRule="exact"/>
        <w:ind w:firstLine="60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Фактически единая (упрощенная) Декларация за 9 месяцев 2016 года бы</w:t>
      </w:r>
      <w:r w:rsidRPr="00E14CFF">
        <w:rPr>
          <w:sz w:val="20"/>
          <w:szCs w:val="20"/>
        </w:rPr>
        <w:t>ла предоставлена ООО в налоговый орган 28.02.2017 года.</w:t>
      </w:r>
    </w:p>
    <w:p w:rsidR="00BB72D9" w:rsidRPr="00E14CFF">
      <w:pPr>
        <w:pStyle w:val="20"/>
        <w:shd w:val="clear" w:color="auto" w:fill="auto"/>
        <w:spacing w:line="274" w:lineRule="exact"/>
        <w:ind w:firstLine="60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Указанным бездействием нарушен срок и порядок предоставления налоговой декларации в налоговый орган по месту учета.</w:t>
      </w:r>
    </w:p>
    <w:p w:rsidR="00BB72D9" w:rsidRPr="00E14CFF">
      <w:pPr>
        <w:pStyle w:val="20"/>
        <w:shd w:val="clear" w:color="auto" w:fill="auto"/>
        <w:spacing w:line="274" w:lineRule="exact"/>
        <w:ind w:firstLine="60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В судебное заседание Волошин И.И. не явился, извещён надлежащим образом. Судом предп</w:t>
      </w:r>
      <w:r w:rsidRPr="00E14CFF">
        <w:rPr>
          <w:sz w:val="20"/>
          <w:szCs w:val="20"/>
        </w:rPr>
        <w:t>ринимались исчерпывающие меры по его извещению на домашний адрес и на юридический адрес ООО «Киммерия», руководствуясь Правилами оказания услуг почтовой связи, утвержденными Постановлением Правительства Российской Федерации от 15 апреля 2005 г. № 221 (дале</w:t>
      </w:r>
      <w:r w:rsidRPr="00E14CFF">
        <w:rPr>
          <w:sz w:val="20"/>
          <w:szCs w:val="20"/>
        </w:rPr>
        <w:t>е - Правила), в частности п. 22 Правил, суд заблаговременно направил судебные повестки с указанием на почтовом отправлении точного адреса отправителя и адресата.</w:t>
      </w:r>
    </w:p>
    <w:p w:rsidR="00BB72D9" w:rsidRPr="00E14CFF">
      <w:pPr>
        <w:pStyle w:val="20"/>
        <w:shd w:val="clear" w:color="auto" w:fill="auto"/>
        <w:spacing w:line="274" w:lineRule="exact"/>
        <w:ind w:firstLine="7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Согласно общедоступных сведений из ЕГРЮЛ на сайте ФНС России на день рассмотрения дела следует</w:t>
      </w:r>
      <w:r w:rsidRPr="00E14CFF">
        <w:rPr>
          <w:sz w:val="20"/>
          <w:szCs w:val="20"/>
        </w:rPr>
        <w:t>, что адрес местонахождения ООО «Киммерия» в протоколе об административном правонарушении указан верно и соответствует адресу, по которому судом производилось извещение лица, в отношении которого ведётся производство по делу.</w:t>
      </w:r>
    </w:p>
    <w:p w:rsidR="00BB72D9" w:rsidRPr="00E14CFF">
      <w:pPr>
        <w:pStyle w:val="20"/>
        <w:shd w:val="clear" w:color="auto" w:fill="auto"/>
        <w:spacing w:line="274" w:lineRule="exact"/>
        <w:ind w:firstLine="7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При этом ходатайств о рассмотр</w:t>
      </w:r>
      <w:r w:rsidRPr="00E14CFF">
        <w:rPr>
          <w:sz w:val="20"/>
          <w:szCs w:val="20"/>
        </w:rPr>
        <w:t>ении дела в своё отсутствие или об отложении разбирательства, отводах, в суд от Волошина И.И. не поступало. Оснований для признания необходимой его явки, истребования дополнительных материалов по делу или назначения экспертизы, суд не усматривает.</w:t>
      </w:r>
    </w:p>
    <w:p w:rsidR="00BB72D9" w:rsidRPr="00E14CFF">
      <w:pPr>
        <w:pStyle w:val="20"/>
        <w:shd w:val="clear" w:color="auto" w:fill="auto"/>
        <w:spacing w:line="274" w:lineRule="exact"/>
        <w:ind w:firstLine="7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Неполуче</w:t>
      </w:r>
      <w:r w:rsidRPr="00E14CFF">
        <w:rPr>
          <w:sz w:val="20"/>
          <w:szCs w:val="20"/>
        </w:rPr>
        <w:t>ние Волошиным И.И. корреспонденции по юридическому адресу предприятия и по месту проживания, суд полагает злоупотреблением правом на рассмотрение дела с участием лица, в отношении которого ведется производство, направленным на затягивание разбирательства п</w:t>
      </w:r>
      <w:r w:rsidRPr="00E14CFF">
        <w:rPr>
          <w:sz w:val="20"/>
          <w:szCs w:val="20"/>
        </w:rPr>
        <w:t>о делу с целью истечения сроков давности, влекущим нарушение баланса частных и публичных интересов при производстве по делу об административном правонарушении.</w:t>
      </w:r>
    </w:p>
    <w:p w:rsidR="00BB72D9" w:rsidRPr="00E14CFF">
      <w:pPr>
        <w:pStyle w:val="20"/>
        <w:shd w:val="clear" w:color="auto" w:fill="auto"/>
        <w:spacing w:line="274" w:lineRule="exact"/>
        <w:ind w:firstLine="7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 xml:space="preserve">С учётом изложенного и в соответствии с пунктом 7 статьи 29.7 КоАП РФ, суд полагает рассмотреть </w:t>
      </w:r>
      <w:r w:rsidRPr="00E14CFF">
        <w:rPr>
          <w:sz w:val="20"/>
          <w:szCs w:val="20"/>
        </w:rPr>
        <w:t>дело в настоящем судебном заседании в отсутствие Волошина И.И.</w:t>
      </w:r>
    </w:p>
    <w:p w:rsidR="00BB72D9" w:rsidRPr="00E14CFF">
      <w:pPr>
        <w:pStyle w:val="20"/>
        <w:shd w:val="clear" w:color="auto" w:fill="auto"/>
        <w:spacing w:line="274" w:lineRule="exact"/>
        <w:ind w:firstLine="7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Исследовав материалы дела об административном правонарушении, прихожу к следующему.</w:t>
      </w:r>
    </w:p>
    <w:p w:rsidR="00BB72D9" w:rsidRPr="00E14CFF">
      <w:pPr>
        <w:pStyle w:val="20"/>
        <w:shd w:val="clear" w:color="auto" w:fill="auto"/>
        <w:spacing w:line="274" w:lineRule="exact"/>
        <w:ind w:firstLine="5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 xml:space="preserve">Статьей 2.4 КоАП РФ установлено, что административной ответственности подлежит должностное лицо в случае </w:t>
      </w:r>
      <w:r w:rsidRPr="00E14CFF">
        <w:rPr>
          <w:sz w:val="20"/>
          <w:szCs w:val="20"/>
        </w:rPr>
        <w:t>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</w:t>
      </w:r>
      <w:r w:rsidRPr="00E14CFF">
        <w:rPr>
          <w:sz w:val="20"/>
          <w:szCs w:val="20"/>
        </w:rPr>
        <w:t>онтроля несет директор ООО.</w:t>
      </w:r>
    </w:p>
    <w:p w:rsidR="00BB72D9" w:rsidRPr="00E14CFF" w:rsidP="00E14CFF">
      <w:pPr>
        <w:pStyle w:val="20"/>
        <w:shd w:val="clear" w:color="auto" w:fill="auto"/>
        <w:tabs>
          <w:tab w:val="left" w:pos="4658"/>
          <w:tab w:val="left" w:pos="5565"/>
        </w:tabs>
        <w:spacing w:line="274" w:lineRule="exact"/>
        <w:ind w:firstLine="5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 xml:space="preserve">Факт совершения Волошиным </w:t>
      </w:r>
      <w:r w:rsidRPr="00E14CFF">
        <w:rPr>
          <w:sz w:val="20"/>
          <w:szCs w:val="20"/>
        </w:rPr>
        <w:t xml:space="preserve">И. И. </w:t>
      </w:r>
      <w:r w:rsidRPr="00E14CFF">
        <w:rPr>
          <w:sz w:val="20"/>
          <w:szCs w:val="20"/>
        </w:rPr>
        <w:t xml:space="preserve">административного правонарушения, </w:t>
      </w:r>
      <w:r w:rsidRPr="00E14CFF">
        <w:rPr>
          <w:sz w:val="20"/>
          <w:szCs w:val="20"/>
        </w:rPr>
        <w:t>предусмотренного ст. 15.5 Кодекса Российской Федерации об административных правонарушениях не опровергается лицом, в отношении которого ведется производство по де</w:t>
      </w:r>
      <w:r w:rsidRPr="00E14CFF">
        <w:rPr>
          <w:sz w:val="20"/>
          <w:szCs w:val="20"/>
        </w:rPr>
        <w:t>лу и вина подтверждается совокупностью собранных по делу доказательств, а именно: протоколом об административном правонарушении № 973 от 19.07.2017 года с приложением письменных доказательств о направлении копии протокола Волошину И.И. (л.д. 1-2); выпиской</w:t>
      </w:r>
      <w:r w:rsidRPr="00E14CFF">
        <w:rPr>
          <w:sz w:val="20"/>
          <w:szCs w:val="20"/>
        </w:rPr>
        <w:t xml:space="preserve"> из ЕГРЮЛ о включении в указанный Реестр ООО «Киммерия» (л.д.3-6), подтверждением даты отправки налоговой декларации 28.02.2017г. в 11:39 (л.д.7); квитанцией о приеме налоговой декларации 28.02.2017г. в 11:39 в налоговом органе (л.д.8).</w:t>
      </w:r>
    </w:p>
    <w:p w:rsidR="00BB72D9" w:rsidRPr="00E14CFF">
      <w:pPr>
        <w:pStyle w:val="20"/>
        <w:shd w:val="clear" w:color="auto" w:fill="auto"/>
        <w:spacing w:line="274" w:lineRule="exact"/>
        <w:ind w:firstLine="5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Указанные доказател</w:t>
      </w:r>
      <w:r w:rsidRPr="00E14CFF">
        <w:rPr>
          <w:sz w:val="20"/>
          <w:szCs w:val="20"/>
        </w:rPr>
        <w:t>ьства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BB72D9" w:rsidRPr="00E14CFF">
      <w:pPr>
        <w:pStyle w:val="20"/>
        <w:shd w:val="clear" w:color="auto" w:fill="auto"/>
        <w:spacing w:line="274" w:lineRule="exact"/>
        <w:ind w:firstLine="5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При рассмотрении данного дела об административном правонарушении на основании полного и всестороннего анализа собр</w:t>
      </w:r>
      <w:r w:rsidRPr="00E14CFF">
        <w:rPr>
          <w:sz w:val="20"/>
          <w:szCs w:val="20"/>
        </w:rPr>
        <w:t>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BB72D9" w:rsidRPr="00E14CFF">
      <w:pPr>
        <w:pStyle w:val="20"/>
        <w:shd w:val="clear" w:color="auto" w:fill="auto"/>
        <w:spacing w:line="274" w:lineRule="exact"/>
        <w:ind w:firstLine="5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Неустранимых сомнений, которые бы в силу ст.1.5 КоАП РФ могли быть истолкованы в пользу лица, привлекаемого к административной от</w:t>
      </w:r>
      <w:r w:rsidRPr="00E14CFF">
        <w:rPr>
          <w:sz w:val="20"/>
          <w:szCs w:val="20"/>
        </w:rPr>
        <w:t>ветственности, не установлено.</w:t>
      </w:r>
    </w:p>
    <w:p w:rsidR="00BB72D9" w:rsidRPr="00E14CFF">
      <w:pPr>
        <w:pStyle w:val="20"/>
        <w:shd w:val="clear" w:color="auto" w:fill="auto"/>
        <w:spacing w:line="274" w:lineRule="exact"/>
        <w:ind w:firstLine="5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 xml:space="preserve">С учетом установленных при рассмотрении дела обстоятельств, давая юридическую оценку действий должностного лица - директора ООО «Киммерия» Волошина И.И., считаю, что его действия правильно квалифицированы по ст. 15.5 КоАП РФ </w:t>
      </w:r>
      <w:r w:rsidRPr="00E14CFF">
        <w:rPr>
          <w:sz w:val="20"/>
          <w:szCs w:val="20"/>
        </w:rPr>
        <w:t>-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B72D9" w:rsidRPr="00E14CFF">
      <w:pPr>
        <w:pStyle w:val="20"/>
        <w:shd w:val="clear" w:color="auto" w:fill="auto"/>
        <w:spacing w:line="274" w:lineRule="exact"/>
        <w:ind w:firstLine="5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Обстоятельств смягчающих либо отягчающих ответственность Волошина И.И. по материалам дела не установлено.</w:t>
      </w:r>
    </w:p>
    <w:p w:rsidR="00BB72D9" w:rsidRPr="00E14CFF">
      <w:pPr>
        <w:pStyle w:val="20"/>
        <w:shd w:val="clear" w:color="auto" w:fill="auto"/>
        <w:spacing w:line="274" w:lineRule="exact"/>
        <w:ind w:firstLine="5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При наз</w:t>
      </w:r>
      <w:r w:rsidRPr="00E14CFF">
        <w:rPr>
          <w:sz w:val="20"/>
          <w:szCs w:val="20"/>
        </w:rPr>
        <w:t>начении наказания в соответствии со ст. 4.1-4.3 Кодекса РФ об административных правонарушениях, суд учитывает тяжесть содеянного, данные о личности лица, привлекаемого к административной ответственности, а учитывая, что Волошин И.И. является подвергнутым а</w:t>
      </w:r>
      <w:r w:rsidRPr="00E14CFF">
        <w:rPr>
          <w:sz w:val="20"/>
          <w:szCs w:val="20"/>
        </w:rPr>
        <w:t>дминистративному наказанию за совершение административных правонарушений выявленных в ходе осуществления государственного контроля (надзора), муниципального контроля - 03 мая 2017 года по ст. 15.33.2 КоАП РФ, считаю невозможным применение положение ч 1 ст.</w:t>
      </w:r>
      <w:r w:rsidRPr="00E14CFF">
        <w:rPr>
          <w:sz w:val="20"/>
          <w:szCs w:val="20"/>
        </w:rPr>
        <w:t xml:space="preserve"> 4.1.1 КоАП РФ при назначении ему административного наказания за указанное выше правонарушение.</w:t>
      </w:r>
    </w:p>
    <w:p w:rsidR="00BB72D9" w:rsidRPr="00E14CFF">
      <w:pPr>
        <w:pStyle w:val="20"/>
        <w:shd w:val="clear" w:color="auto" w:fill="auto"/>
        <w:spacing w:line="274" w:lineRule="exact"/>
        <w:ind w:firstLine="5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Учитывая характер совершенного правонарушения, личность лица, привлекаемого к административной ответственности, отсутствие обстоятельств, смягчающих и отягчающи</w:t>
      </w:r>
      <w:r w:rsidRPr="00E14CFF">
        <w:rPr>
          <w:sz w:val="20"/>
          <w:szCs w:val="20"/>
        </w:rPr>
        <w:t>х административную ответственность, считаю необходимым назначить административное наказание в пределах санкции ст. 15.5 КоАП РФ.</w:t>
      </w:r>
    </w:p>
    <w:p w:rsidR="00BB72D9" w:rsidRPr="00E14CFF">
      <w:pPr>
        <w:pStyle w:val="20"/>
        <w:shd w:val="clear" w:color="auto" w:fill="auto"/>
        <w:spacing w:line="274" w:lineRule="exact"/>
        <w:ind w:firstLine="7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На основании изложенного, руководствуясь п. 1 ч. 1 ст. 29.9, ст.29.10 Кодекса Российской Федерации об административных правонар</w:t>
      </w:r>
      <w:r w:rsidRPr="00E14CFF">
        <w:rPr>
          <w:sz w:val="20"/>
          <w:szCs w:val="20"/>
        </w:rPr>
        <w:t>ушениях, мировой судья, -</w:t>
      </w:r>
    </w:p>
    <w:p w:rsidR="00BB72D9" w:rsidRPr="00E14CFF">
      <w:pPr>
        <w:pStyle w:val="20"/>
        <w:shd w:val="clear" w:color="auto" w:fill="auto"/>
        <w:spacing w:line="274" w:lineRule="exact"/>
        <w:jc w:val="center"/>
        <w:rPr>
          <w:sz w:val="20"/>
          <w:szCs w:val="20"/>
        </w:rPr>
      </w:pPr>
      <w:r w:rsidRPr="00E14CFF">
        <w:rPr>
          <w:sz w:val="20"/>
          <w:szCs w:val="20"/>
        </w:rPr>
        <w:t>ПОСТАНОВИЛ:</w:t>
      </w:r>
    </w:p>
    <w:p w:rsidR="00BB72D9" w:rsidRPr="00E14CFF">
      <w:pPr>
        <w:pStyle w:val="20"/>
        <w:shd w:val="clear" w:color="auto" w:fill="auto"/>
        <w:spacing w:line="274" w:lineRule="exact"/>
        <w:ind w:firstLine="7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Признать должностное лицо Волошина И,</w:t>
      </w:r>
      <w:r w:rsidRPr="00E14CFF">
        <w:rPr>
          <w:sz w:val="20"/>
          <w:szCs w:val="20"/>
        </w:rPr>
        <w:t>И.</w:t>
      </w:r>
      <w:r w:rsidRPr="00E14CFF">
        <w:rPr>
          <w:sz w:val="20"/>
          <w:szCs w:val="20"/>
        </w:rPr>
        <w:t xml:space="preserve"> виновным в совершении административного правонарушения, предусмотренного ст.15.5 Кодекса РФ об административных правонарушениях и назначить ему наказание в виде админис</w:t>
      </w:r>
      <w:r w:rsidRPr="00E14CFF">
        <w:rPr>
          <w:sz w:val="20"/>
          <w:szCs w:val="20"/>
        </w:rPr>
        <w:t>тративного штрафа в размере 300,00 (трёхсот) рублей.</w:t>
      </w:r>
    </w:p>
    <w:p w:rsidR="00BB72D9" w:rsidRPr="00E14CFF">
      <w:pPr>
        <w:pStyle w:val="20"/>
        <w:shd w:val="clear" w:color="auto" w:fill="auto"/>
        <w:spacing w:line="274" w:lineRule="exact"/>
        <w:ind w:firstLine="72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Административный штраф подлежит уплате с перечислением на следующие реквизиты: наименование получателя платежа - УФК по Республике Крым для ИФНС России № 4 по Республике Крым, ИНН 9108000027, КПП 9108010</w:t>
      </w:r>
      <w:r w:rsidRPr="00E14CFF">
        <w:rPr>
          <w:sz w:val="20"/>
          <w:szCs w:val="20"/>
        </w:rPr>
        <w:t>01, расчетный счет 40101810335100010001, ОКТМО 35726000, банк Отделение по Республике Крым ЦБ РФ, БИК 043510001, КБК 18211603030016000140 -денежные взыскания (штрафы) за административные правонарушения в области налогов и сборов, предусмотренные КоАП РФ.</w:t>
      </w:r>
    </w:p>
    <w:p w:rsidR="00BB72D9" w:rsidRPr="00E14CFF">
      <w:pPr>
        <w:pStyle w:val="20"/>
        <w:shd w:val="clear" w:color="auto" w:fill="auto"/>
        <w:spacing w:line="274" w:lineRule="exact"/>
        <w:ind w:right="420" w:firstLine="74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В соответствии с ч. 1 ст.32.2 КоАП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BB72D9" w:rsidRPr="00E14CFF">
      <w:pPr>
        <w:pStyle w:val="20"/>
        <w:shd w:val="clear" w:color="auto" w:fill="auto"/>
        <w:spacing w:line="274" w:lineRule="exact"/>
        <w:ind w:right="420" w:firstLine="74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 xml:space="preserve">Неуплата </w:t>
      </w:r>
      <w:r w:rsidRPr="00E14CFF">
        <w:rPr>
          <w:sz w:val="20"/>
          <w:szCs w:val="20"/>
        </w:rP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</w:t>
      </w:r>
      <w:r w:rsidRPr="00E14CFF">
        <w:rPr>
          <w:sz w:val="20"/>
          <w:szCs w:val="20"/>
        </w:rPr>
        <w:t>часов.</w:t>
      </w:r>
    </w:p>
    <w:p w:rsidR="00BB72D9" w:rsidRPr="00E14CFF">
      <w:pPr>
        <w:pStyle w:val="20"/>
        <w:shd w:val="clear" w:color="auto" w:fill="auto"/>
        <w:spacing w:line="274" w:lineRule="exact"/>
        <w:ind w:firstLine="74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Документ, свидетельствующий об уплате штрафа предоставить в судебный участок №</w:t>
      </w:r>
    </w:p>
    <w:p w:rsidR="00BB72D9" w:rsidRPr="00E14CFF">
      <w:pPr>
        <w:pStyle w:val="20"/>
        <w:shd w:val="clear" w:color="auto" w:fill="auto"/>
        <w:spacing w:line="274" w:lineRule="exact"/>
        <w:rPr>
          <w:sz w:val="20"/>
          <w:szCs w:val="20"/>
        </w:rPr>
      </w:pPr>
      <w:r w:rsidRPr="00E14CFF">
        <w:rPr>
          <w:sz w:val="20"/>
          <w:szCs w:val="20"/>
        </w:rPr>
        <w:t>91 по адресу: г. Феодосия, ул. Земская, 10.</w:t>
      </w:r>
    </w:p>
    <w:p w:rsidR="00BB72D9" w:rsidRPr="00E14CFF">
      <w:pPr>
        <w:pStyle w:val="20"/>
        <w:shd w:val="clear" w:color="auto" w:fill="auto"/>
        <w:spacing w:after="283" w:line="274" w:lineRule="exact"/>
        <w:ind w:right="420" w:firstLine="60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Постановление может быть обжаловано в течение 10 суток со дня вручения копии настоящего постановления в Феодосийский городской</w:t>
      </w:r>
      <w:r w:rsidRPr="00E14CFF">
        <w:rPr>
          <w:sz w:val="20"/>
          <w:szCs w:val="20"/>
        </w:rPr>
        <w:t xml:space="preserve"> суд Республики Крым через мирового судью вынесшего постановление.</w:t>
      </w:r>
    </w:p>
    <w:p w:rsidR="00BB72D9">
      <w:pPr>
        <w:pStyle w:val="20"/>
        <w:shd w:val="clear" w:color="auto" w:fill="auto"/>
        <w:tabs>
          <w:tab w:val="left" w:pos="5246"/>
          <w:tab w:val="left" w:pos="7176"/>
        </w:tabs>
        <w:spacing w:line="220" w:lineRule="exact"/>
        <w:ind w:firstLine="600"/>
        <w:jc w:val="both"/>
        <w:rPr>
          <w:sz w:val="20"/>
          <w:szCs w:val="20"/>
        </w:rPr>
      </w:pPr>
      <w:r w:rsidRPr="00E14CFF">
        <w:rPr>
          <w:sz w:val="20"/>
          <w:szCs w:val="20"/>
        </w:rPr>
        <w:t>Мировой судья</w:t>
      </w:r>
      <w:r w:rsidRPr="00E14CFF">
        <w:rPr>
          <w:sz w:val="20"/>
          <w:szCs w:val="20"/>
        </w:rPr>
        <w:tab/>
      </w:r>
      <w:r w:rsidRPr="00E14CFF">
        <w:rPr>
          <w:sz w:val="20"/>
          <w:szCs w:val="20"/>
        </w:rPr>
        <w:tab/>
        <w:t>Н.В. Воробьёва</w:t>
      </w:r>
    </w:p>
    <w:sectPr w:rsidSect="00E14CFF">
      <w:pgSz w:w="11900" w:h="16840"/>
      <w:pgMar w:top="610" w:right="1212" w:bottom="1134" w:left="4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9"/>
    <w:rsid w:val="00BB72D9"/>
    <w:rsid w:val="00E14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054009-A14E-4B35-B085-8202F1E0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rPr>
      <w:rFonts w:ascii="Consolas" w:eastAsia="Consolas" w:hAnsi="Consolas" w:cs="Consolas"/>
      <w:b w:val="0"/>
      <w:bCs w:val="0"/>
      <w:i/>
      <w:iCs/>
      <w:smallCaps w:val="0"/>
      <w:strike w:val="0"/>
      <w:spacing w:val="-110"/>
      <w:sz w:val="56"/>
      <w:szCs w:val="56"/>
      <w:u w:val="none"/>
      <w:lang w:val="en-US" w:eastAsia="en-US" w:bidi="en-US"/>
    </w:rPr>
  </w:style>
  <w:style w:type="character" w:customStyle="1" w:styleId="29pt-1pt">
    <w:name w:val="Основной текст (2) + 9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240" w:line="0" w:lineRule="atLeast"/>
      <w:jc w:val="right"/>
      <w:outlineLvl w:val="0"/>
    </w:pPr>
    <w:rPr>
      <w:rFonts w:ascii="Consolas" w:eastAsia="Consolas" w:hAnsi="Consolas" w:cs="Consolas"/>
      <w:i/>
      <w:iCs/>
      <w:spacing w:val="-110"/>
      <w:sz w:val="56"/>
      <w:szCs w:val="56"/>
      <w:lang w:val="en-US" w:eastAsia="en-US" w:bidi="en-US"/>
    </w:rPr>
  </w:style>
  <w:style w:type="paragraph" w:styleId="BalloonText">
    <w:name w:val="Balloon Text"/>
    <w:basedOn w:val="Normal"/>
    <w:link w:val="a"/>
    <w:uiPriority w:val="99"/>
    <w:semiHidden/>
    <w:unhideWhenUsed/>
    <w:rsid w:val="00E14C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4C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