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 xml:space="preserve">                                                                                    УИД   91MS0091-телефон-телефон</w:t>
      </w:r>
    </w:p>
    <w:p w:rsidR="00A77B3E">
      <w:r>
        <w:t xml:space="preserve"> Дело № 5-91-191/2026 </w:t>
      </w:r>
    </w:p>
    <w:p w:rsidR="00A77B3E"/>
    <w:p w:rsidR="00A77B3E">
      <w:r>
        <w:t>ПОСТАНОВЛЕНИЕ</w:t>
      </w:r>
    </w:p>
    <w:p w:rsidR="00A77B3E">
      <w:r>
        <w:t>дата</w:t>
        <w:tab/>
        <w:tab/>
        <w:t xml:space="preserve">                                                                                  адрес</w:t>
      </w:r>
    </w:p>
    <w:p w:rsidR="00A77B3E"/>
    <w:p w:rsidR="00A77B3E">
      <w:r>
        <w:t xml:space="preserve">        Мировой судья судебного участка № 91 Феодосийского судебного района  (город республиканского значения Феодосия с подчиненной ему территорией) адрес фио,      </w:t>
      </w:r>
    </w:p>
    <w:p w:rsidR="00A77B3E">
      <w:r>
        <w:t xml:space="preserve">       рассмотрев в открытом судебном заседании в зале суда по адресу: адрес, </w:t>
      </w:r>
    </w:p>
    <w:p w:rsidR="00A77B3E">
      <w:r>
        <w:t xml:space="preserve">       дело об административном правонарушении в отношении наименование организации Андреевича, ИНН 910822719783, ГОРНИП 323911200095005, осуществляющего деятельность по адресу: адрес,  привлекаемого к административной ответственности по ч. 1 ст. 19.7.5-1 Кодекса Российской Федерации об административных правонарушениях, </w:t>
      </w:r>
    </w:p>
    <w:p w:rsidR="00A77B3E">
      <w:r>
        <w:tab/>
        <w:tab/>
        <w:tab/>
        <w:t xml:space="preserve">                                                                   </w:t>
      </w:r>
    </w:p>
    <w:p w:rsidR="00A77B3E">
      <w:r>
        <w:t>УСТАНОВИЛ:</w:t>
      </w:r>
    </w:p>
    <w:p w:rsidR="00A77B3E">
      <w:r>
        <w:t xml:space="preserve">        Территориальным отделом Межрегионального управления Роспотребнадзора по адрес и адрес составлен протокол № 10-20 от дата, согласно которому наименование организации дата по адресу: адрес, допустил нарушение обязательный требований в сфере соблюдения Санэпидблагополучия населения, а именно: отсутствуют общедоступные сведения, содержащиеся в едином реестре уведомлений, при этом осуществляется продажа продуктов питания, при наличии сведений о первом чеке от дата, переданных из ФНС в систему Единой информационно-аналитической системы Роспотребнадзора, что нарушает ч. 1 ст. 8 ФЗ от дата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контроля, и п. 2 Правил представления уведомлений о начале осуществлении отдельных видов предпринимательской деятельности и учетом указанных уведомлений, утвержденных постановлением Правительства РФ от дата № 725 «Об утверждении Правил формирования и ведения единого реестра уведомлений, представления и учета уведомлений о начале осуществления отдельных видов предпринимательской деятельности». </w:t>
      </w:r>
    </w:p>
    <w:p w:rsidR="00A77B3E">
      <w:r>
        <w:t xml:space="preserve">        В судебное заседание фио не явился, извещен надлежаще о времени и месте слушания дела, об уважительности причин неявки не сообщил, заявлений либо ходатайств не поступало. В протоколе об АП указано, что не знал, что нужно подавать уведомление о начале осуществления предпринимательской деятельности. </w:t>
      </w:r>
    </w:p>
    <w:p w:rsidR="00A77B3E">
      <w:r>
        <w:t xml:space="preserve">      В соответствии с ч. 2 ст. 25.1 КоАП РФ в случаях, если имеются данные о надлежащем извещении лица о месте и времени рассмотрения дела, если от лица не поступило ходатайство об отложении рассмотрения дела либо если такое ходатайство оставлено без удовлетворения, дело может быть рассмотрено в отсутствие лица, в отношении которого ведется производство по делу об административном правонарушении.</w:t>
      </w:r>
    </w:p>
    <w:p w:rsidR="00A77B3E">
      <w:r>
        <w:t xml:space="preserve">      В связи с изложенным судья полагает возможным рассмотреть данное дело в отсутствие фио Явка лица, в отношении которого ведется производство об административном правонарушении, не признана судом обязательной. Данные, содержащиеся в протоколе об административном правонарушении и материалах к нему, являются достаточными для рассмотрения дела об административном правонарушении по существу.</w:t>
      </w:r>
    </w:p>
    <w:p w:rsidR="00A77B3E">
      <w:r>
        <w:t xml:space="preserve">        Исследовав материалы дела об административном правонарушении, суд приходит к следующему выводу. </w:t>
      </w:r>
    </w:p>
    <w:p w:rsidR="00A77B3E">
      <w:r>
        <w:t xml:space="preserve">        Часть 1 статьи 19.7.5.1 Кодекса Российской Федерации об административных правонарушениях предусматривает административную ответственность за непредставление индивидуальным предпринимателем уведомления о начале осуществления предпринимательской деятельности (за исключением случаев, предусмотренных частями 1 и 2 статьи 14.1.2 настоящего Кодекса) в случае, если представление такого уведомления является обязательным, в виде наложения административного штрафа на должностных лиц в размере от семи тысяч до двенадцати тысяч.</w:t>
      </w:r>
    </w:p>
    <w:p w:rsidR="00A77B3E">
      <w:r>
        <w:t xml:space="preserve">            В соответствии с ч. 1 ст. 8 ФЗ от дата № 294 ФЗ «О защите прав юридических лиц и индивидуальных предпринимателей при осуществлении государственного контроля (надзора) и муниципального контроля» Юридические лица (в том числе иностранные юридические лица), индивидуальные предприниматели обязаны уведомить о начале осуществления отдельных видов предпринимательской деятельности уполномоченный или уполномоченные в соответствующей сфере деятельности орган (органы) государственного контроля (надзора) (далее в настоящей статье - уполномоченный орган государственного контроля (надзора).</w:t>
      </w:r>
    </w:p>
    <w:p w:rsidR="00A77B3E">
      <w:r>
        <w:t xml:space="preserve">            Согласно пункту 2 Правил представления уведомлений о начале осуществления отдельных видов предпринимательской деятельности и учета указанных уведомлений, утвержденных Постановлением Правительства Российской Федерации от дата № 725 «Об утверждении Правил формирования и ведения единого реестра уведомлений, представления и учета уведомлений о начале осуществления отдельных видов предпринимательской деятельности» (далее - Правила), уведомление представляется юридическим лицом или индивидуальным предпринимателем, предполагающим выполнять работы (оказывать услуги) в соответствии с перечнем работ и услуг в составе отдельных видов предпринимательской деятельности согласно приложению N 1. </w:t>
      </w:r>
    </w:p>
    <w:p w:rsidR="00A77B3E">
      <w:r>
        <w:t>Вина фио в совершении административного правонарушения, предусмотренного ч. 1 ст. 19.7.5-1 Кодекса Российской Федерации об административных правонарушениях, подтверждается следующими имеющимися в материалах дела доказательствами: протоколом   об административном правонарушении № 10-20 от дата,  а также исследованными в судебном заседании материалами дела об административном правонарушении, достоверность которых не вызывает у суда сомнений, поскольку они не противоречивы и согласуются между собой. Материал об административном правонарушении составлен в соответствии с требованиями закона, права привлекаемого лица при привлечении к административной ответственности соблюдены.</w:t>
      </w:r>
    </w:p>
    <w:p w:rsidR="00A77B3E">
      <w:r>
        <w:t>Собранные по данному делу доказательства судом оценены в совокупности в соответствии с требованиями статьи 26.11 Кодекса Российской Федерации об административных правонарушениях, признаны допустимыми и достоверными.</w:t>
      </w:r>
    </w:p>
    <w:p w:rsidR="00A77B3E">
      <w:r>
        <w:t xml:space="preserve">         Достоверность вышеуказанных доказательств не вызывает у суда сомнений, поскольку они не противоречивы и согласуются между собой.                 </w:t>
      </w:r>
    </w:p>
    <w:p w:rsidR="00A77B3E">
      <w:r>
        <w:t xml:space="preserve">        При рассмотрении данного дела об административном правонарушении на основании полного и всестороннего анализа собранных по делу доказательств, установлены все юридически значимые обстоятельства совершенного административного правонарушения.</w:t>
      </w:r>
    </w:p>
    <w:p w:rsidR="00A77B3E">
      <w:r>
        <w:t xml:space="preserve">       Неустранимых сомнений, которые бы в силу ст.1.5 КоАП РФ могли быть истолкованы в пользу должностного лица, привлекаемого к административной ответственности, не установлено.</w:t>
      </w:r>
    </w:p>
    <w:p w:rsidR="00A77B3E">
      <w:r>
        <w:t xml:space="preserve">        Таким образом, вина фио в совершении административного правонарушения полностью доказана, с учетом изложенного, его действия  подлежат квалификации по ч. 1 ст. 19.7.5.1 Кодекса Российской Федерации об административных правонарушениях -  непредставление индивидуальным предпринимателем уведомления о начале осуществления предпринимательской деятельности (за исключением случаев, предусмотренных частями 1 и 2 статьи 14.1.2 настоящего Кодекса) в случае, если представление такого уведомления является обязательным.</w:t>
      </w:r>
    </w:p>
    <w:p w:rsidR="00A77B3E">
      <w:r>
        <w:t xml:space="preserve">        При назначении наказания суд учитывает характер совершённого правонарушения, обстоятельства, отягчающие и смягчающие административную ответственность не установлены, и считает необходимым назначить фио наказание в виде административного штрафа в пределах санкции ч. 1 ст. 19.7.5.1 КоАП РФ. </w:t>
      </w:r>
    </w:p>
    <w:p w:rsidR="00A77B3E">
      <w:r>
        <w:t xml:space="preserve">           На основании изложенного, руководствуясь ч. 1 ст. 19.7.5.1, п.1 ч.1 ст. 29.9, ст.29.10 Кодекса Российской Федерации об административных правонарушениях, мировой судья, -</w:t>
      </w:r>
    </w:p>
    <w:p w:rsidR="00A77B3E"/>
    <w:p w:rsidR="00A77B3E">
      <w:r>
        <w:t>ПОСТАНОВИЛ:</w:t>
      </w:r>
    </w:p>
    <w:p w:rsidR="00A77B3E"/>
    <w:p w:rsidR="00A77B3E">
      <w:r>
        <w:t>Признать наименование организации Андреевича виновным в совершении административного правонарушения, предусмотренного ч. 1 ст. 19.7.5-1  Кодекса РФ об административных правонарушениях,  и назначить ему наказание в виде административного штрафа в размере  сумма.</w:t>
      </w:r>
    </w:p>
    <w:p w:rsidR="00A77B3E">
      <w:r>
        <w:t>Реквизиты для оплаты штрафа:  УФК по адрес (Министерство юстиции адрес), наименование банка: ОКЦ № 7 наименование организации России//УФК по адрес, ИНН телефон, КПП телефон, БИК телефон, единый казначейский счет 40102810645370000035, казначейский счет 03100643000000017500, лицевой счет телефон в УФК по адрес, код сводного реестра телефон, ОКТМО телефон, КБК телефон телефон, УИН 0410760300915001912619101 .</w:t>
      </w:r>
    </w:p>
    <w:p w:rsidR="00A77B3E">
      <w:r>
        <w:t>В соответствии с ч.1 ст. 32.2 КоАП РФ – административный штраф должен быть уплачен лицом, привлеченным к административной ответственности не позднее 60 (шестидесяти) дней со дня вступления постановления о наложении штрафа в законную силу.</w:t>
      </w:r>
    </w:p>
    <w:p w:rsidR="00A77B3E">
      <w:r>
        <w:t xml:space="preserve">Неуплата административного штрафа в срок, предусмотренный настоящим Кодексом, влечет наложение административного штрафа в двукратном размере суммы неуплаченного штрафа.  </w:t>
      </w:r>
    </w:p>
    <w:p w:rsidR="00A77B3E">
      <w:r>
        <w:t>Документ, подтверждающий уплату штрафа,  предоставить на судебный участок № 91 Феодосийского судебного района (город республиканского значения Феодосия с подчиненной ему территорией)  адрес.</w:t>
      </w:r>
    </w:p>
    <w:p w:rsidR="00A77B3E">
      <w:r>
        <w:t xml:space="preserve">          Постановление может быть обжаловано в течение 10 дней со дня вручения или получения его копии в Феодосийский городской суд адрес.</w:t>
      </w:r>
    </w:p>
    <w:p w:rsidR="00A77B3E">
      <w:r>
        <w:t xml:space="preserve">          </w:t>
      </w:r>
    </w:p>
    <w:p w:rsidR="00A77B3E">
      <w:r>
        <w:t xml:space="preserve">Мировой судья </w:t>
        <w:tab/>
        <w:tab/>
        <w:tab/>
        <w:t xml:space="preserve">                /подпись/</w:t>
        <w:tab/>
        <w:t xml:space="preserve">                                              фио</w:t>
      </w:r>
    </w:p>
    <w:p w:rsidR="00A77B3E"/>
    <w:p w:rsidR="00A77B3E">
      <w:r>
        <w:t>Копия верна:</w:t>
      </w:r>
    </w:p>
    <w:p w:rsidR="00A77B3E">
      <w:r>
        <w:t xml:space="preserve">Судья:                                фио </w:t>
      </w:r>
    </w:p>
    <w:p w:rsidR="00A77B3E">
      <w:r>
        <w:t>3</w:t>
      </w:r>
    </w:p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