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</w:t>
      </w:r>
    </w:p>
    <w:p w:rsidR="00A77B3E">
      <w:r>
        <w:t>УИД   91MS0091-телефон-телефон</w:t>
      </w:r>
    </w:p>
    <w:p w:rsidR="00A77B3E">
      <w:r>
        <w:t xml:space="preserve"> Дело № 5-91-208/2026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ab/>
        <w:tab/>
        <w:t xml:space="preserve">      </w:t>
        <w:tab/>
        <w:t xml:space="preserve">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   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</w:t>
      </w:r>
    </w:p>
    <w:p w:rsidR="00A77B3E">
      <w:r>
        <w:t>в совершении правонарушения, предусмотренного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фио в  время дата находился в общественном месте по адресу: адрес, адрес, в районе дома № 15, в состоянии алкогольного опьянения, а именно: имел шаткую походку, невнятную речь, на заданные вопросы отвечал путанно, внешний вид неопрятный,  чем оскорблял человеческое достоинство и общественную нравственность.</w:t>
      </w:r>
    </w:p>
    <w:p w:rsidR="00A77B3E">
      <w:r>
        <w:tab/>
        <w:t xml:space="preserve">фио в судебном заседании вину признал полностью,  в содеянном раскаивается, просил назначить наказание в виде штрафа, который намерен оплатить в ближайшее время.   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>Наличие события административного правонарушения, предусмотренного  ст. 20.21. КоАП РФ, и виновность фио, в его совершении подтверждается, признанием вины, и следующими представленными по делу доказательствами: протоколом 8201 № 409025 от дата, составленный по  ст. 20.21 КоАП РФ  в отношении фиоН.,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состав-лен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Давая юридическую оценку действиям фио, мировой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 xml:space="preserve">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– не установлено, и наличие смягчающего обстоятельства – признание вины,   и   полагает возможным применить наказание в виде  административного штрафа в пределах санкции статьи. 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ст.20.21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03100643000000017500, Лицевой счет  телефон в УФК по  адрес, Код Сводного реестра телефон, ОКТМО телефон,  КБК телефон телефон, УИН 0410760300915002082620153 .</w:t>
      </w:r>
    </w:p>
    <w:p w:rsidR="00A77B3E">
      <w:r>
        <w:t>Разъяснить фио,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настоящего постановления в Феодосийский городской суд адрес.  </w:t>
      </w:r>
    </w:p>
    <w:p w:rsidR="00A77B3E"/>
    <w:p w:rsidR="00A77B3E">
      <w:r>
        <w:t>Мировой судья</w:t>
        <w:tab/>
        <w:tab/>
        <w:t xml:space="preserve">                      /подпись/                                                   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        фио </w:t>
      </w:r>
    </w:p>
    <w:p w:rsidR="00A77B3E"/>
    <w:p w:rsidR="00A77B3E"/>
    <w:p w:rsidR="00A77B3E"/>
    <w:p w:rsidR="00A77B3E">
      <w:r>
        <w:tab/>
        <w:tab/>
        <w:t xml:space="preserve">    </w:t>
        <w:tab/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