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21516">
      <w:pPr>
        <w:ind w:left="-567" w:firstLine="709"/>
        <w:jc w:val="right"/>
      </w:pPr>
      <w:r>
        <w:t>Дело № 5-91-229/2019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center"/>
      </w:pPr>
      <w:r>
        <w:t>П</w:t>
      </w:r>
      <w:r>
        <w:t xml:space="preserve"> О С Т А Н О В Л Е Н И Е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10 июня 2019  года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</w:t>
      </w:r>
      <w:r>
        <w:t xml:space="preserve">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А.Ю. по  ст. 5.59  </w:t>
      </w:r>
      <w:r>
        <w:t>КоАП</w:t>
      </w:r>
      <w:r>
        <w:t xml:space="preserve"> РФ,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center"/>
      </w:pPr>
      <w:r>
        <w:t>УСТАНОВИЛ: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both"/>
      </w:pPr>
      <w:r>
        <w:t xml:space="preserve"> Должностное лицо </w:t>
      </w:r>
      <w:r>
        <w:t>фио</w:t>
      </w:r>
      <w:r>
        <w:t>, паспо</w:t>
      </w:r>
      <w:r>
        <w:t xml:space="preserve">ртные данные, адрес регистрации:  адрес,     заместитель главы Администрации г. Феодосии,  информация о привлечении к административной  ответственности за совершение однородных административных правонарушений (гл. 5 </w:t>
      </w:r>
      <w:r>
        <w:t>КоАП</w:t>
      </w:r>
      <w:r>
        <w:t xml:space="preserve"> РФ) в материалах дела отсутствует, </w:t>
      </w:r>
    </w:p>
    <w:p w:rsidR="00A77B3E" w:rsidP="00821516">
      <w:pPr>
        <w:ind w:left="-567" w:firstLine="709"/>
        <w:jc w:val="both"/>
      </w:pPr>
      <w:r>
        <w:tab/>
        <w:t xml:space="preserve">совершил  административное правонарушение, предусмотренное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граждан,  должностными лицами  органов местного самоуправления, государственных и</w:t>
      </w:r>
      <w:r>
        <w:t xml:space="preserve">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 при следующих обстоятельствах:</w:t>
      </w:r>
    </w:p>
    <w:p w:rsidR="00A77B3E" w:rsidP="00821516">
      <w:pPr>
        <w:ind w:left="-567" w:firstLine="709"/>
        <w:jc w:val="both"/>
      </w:pPr>
      <w:r>
        <w:t xml:space="preserve">              в ходе проведения Прок</w:t>
      </w:r>
      <w:r>
        <w:t xml:space="preserve">уратурой г. Феодосии проверки соблюдения   требований законодательства регламентирующих порядок рассмотрения обращения граждан установлено, что  должностное лицо  </w:t>
      </w:r>
      <w:r>
        <w:t>фио</w:t>
      </w:r>
      <w:r>
        <w:t>, находясь по адресу: адрес, г. Феодосия,  не обеспечил  своевременное предоставление    о</w:t>
      </w:r>
      <w:r>
        <w:t xml:space="preserve">тветов на обращения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чем нарушил требования ч. 1 ст. 12 ФЗ № 59 от дата "О порядке рассмотрения обращений граждан в Российской Федерации". </w:t>
      </w:r>
    </w:p>
    <w:p w:rsidR="00A77B3E" w:rsidP="00821516">
      <w:pPr>
        <w:ind w:left="-567" w:firstLine="709"/>
        <w:jc w:val="both"/>
      </w:pPr>
      <w:r>
        <w:t xml:space="preserve">    </w:t>
      </w:r>
      <w:r>
        <w:t>фио</w:t>
      </w:r>
      <w:r>
        <w:t xml:space="preserve"> в судебное заседание  не явился, уведомлен должным образом, при вынесении постановления вину </w:t>
      </w:r>
      <w:r>
        <w:t xml:space="preserve">полностью признал.  </w:t>
      </w:r>
    </w:p>
    <w:p w:rsidR="00A77B3E" w:rsidP="00821516">
      <w:pPr>
        <w:ind w:left="-567" w:firstLine="709"/>
        <w:jc w:val="both"/>
      </w:pPr>
      <w:r>
        <w:t xml:space="preserve">             Помощник прокурора г. Феодосии  </w:t>
      </w:r>
      <w:r>
        <w:t>фио</w:t>
      </w:r>
      <w:r>
        <w:t xml:space="preserve"> в судебном заседании поддержал  постановление о возбуждении дела об административном правонарушении по основаниям указанным в нем.</w:t>
      </w:r>
    </w:p>
    <w:p w:rsidR="00A77B3E" w:rsidP="00821516">
      <w:pPr>
        <w:ind w:left="-567" w:firstLine="709"/>
        <w:jc w:val="both"/>
      </w:pPr>
      <w:r>
        <w:t xml:space="preserve">   Наличие события административного правонарушения, пр</w:t>
      </w:r>
      <w:r>
        <w:t xml:space="preserve">едусмотренного  ст. 5.59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821516">
      <w:pPr>
        <w:ind w:left="-567" w:firstLine="709"/>
        <w:jc w:val="both"/>
      </w:pPr>
      <w:r>
        <w:t>- постановлением о возбуждении дела об АП от дата;</w:t>
      </w:r>
    </w:p>
    <w:p w:rsidR="00A77B3E" w:rsidP="00821516">
      <w:pPr>
        <w:ind w:left="-567" w:firstLine="709"/>
        <w:jc w:val="both"/>
      </w:pPr>
      <w:r>
        <w:t xml:space="preserve">- копией должностной инструкции </w:t>
      </w:r>
      <w:r>
        <w:t>фио</w:t>
      </w:r>
      <w:r>
        <w:t xml:space="preserve"> от дата; </w:t>
      </w:r>
    </w:p>
    <w:p w:rsidR="00A77B3E" w:rsidP="00821516">
      <w:pPr>
        <w:ind w:left="-567" w:firstLine="709"/>
        <w:jc w:val="both"/>
      </w:pPr>
      <w:r>
        <w:t>- об</w:t>
      </w:r>
      <w:r>
        <w:t xml:space="preserve">ъяснением </w:t>
      </w:r>
      <w:r>
        <w:t>фио</w:t>
      </w:r>
      <w:r>
        <w:t xml:space="preserve"> от дата;</w:t>
      </w:r>
    </w:p>
    <w:p w:rsidR="00A77B3E" w:rsidP="00821516">
      <w:pPr>
        <w:ind w:left="-567" w:firstLine="709"/>
        <w:jc w:val="both"/>
      </w:pPr>
      <w:r>
        <w:t xml:space="preserve">- копией заявления </w:t>
      </w:r>
      <w:r>
        <w:t>фио</w:t>
      </w:r>
      <w:r>
        <w:t xml:space="preserve"> от дата и ответа на заявление от дата;</w:t>
      </w:r>
    </w:p>
    <w:p w:rsidR="00A77B3E" w:rsidP="00821516">
      <w:pPr>
        <w:ind w:left="-567" w:firstLine="709"/>
        <w:jc w:val="both"/>
      </w:pPr>
      <w:r>
        <w:t xml:space="preserve">- копией заявления </w:t>
      </w:r>
      <w:r>
        <w:t>фио</w:t>
      </w:r>
      <w:r>
        <w:t xml:space="preserve"> от дата и ответа на заявление от дата;</w:t>
      </w:r>
    </w:p>
    <w:p w:rsidR="00A77B3E" w:rsidP="00821516">
      <w:pPr>
        <w:ind w:left="-567" w:firstLine="709"/>
        <w:jc w:val="both"/>
      </w:pPr>
      <w:r>
        <w:t xml:space="preserve">- копией заявления </w:t>
      </w:r>
      <w:r>
        <w:t>фио</w:t>
      </w:r>
      <w:r>
        <w:t xml:space="preserve"> от дата и ответа на заявление от дата;</w:t>
      </w:r>
    </w:p>
    <w:p w:rsidR="00A77B3E" w:rsidP="00821516">
      <w:pPr>
        <w:ind w:left="-567" w:firstLine="709"/>
        <w:jc w:val="both"/>
      </w:pPr>
      <w:r>
        <w:t>- копией заявления на доступ в СЭД «Диалог».</w:t>
      </w:r>
    </w:p>
    <w:p w:rsidR="00A77B3E" w:rsidP="00821516">
      <w:pPr>
        <w:ind w:left="-567" w:firstLine="709"/>
        <w:jc w:val="both"/>
      </w:pPr>
      <w:r>
        <w:t xml:space="preserve">  </w:t>
      </w: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821516">
      <w:pPr>
        <w:ind w:left="-567" w:firstLine="709"/>
        <w:jc w:val="both"/>
      </w:pPr>
      <w:r>
        <w:t xml:space="preserve">            В соответствии с ч. 1 ст. 9 </w:t>
      </w:r>
      <w:r>
        <w:t>ФЗ № 59 от дата "О порядке рассмотрения обращений граждан в Российской Федерации",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821516">
      <w:pPr>
        <w:ind w:left="-567" w:firstLine="709"/>
        <w:jc w:val="both"/>
      </w:pPr>
      <w:r>
        <w:t xml:space="preserve">  </w:t>
      </w:r>
      <w:r>
        <w:t xml:space="preserve">        Как – то предусмотрено в ч. 1 ст. 12  ФЗ № 59 от дата, письменное обращение, поступившее в государственный орган, орган местного самоуправления или должностному лицу </w:t>
      </w:r>
      <w:r>
        <w:t>в соответствии с их компетенцией, рассматривается в течение 30 дней со дня регистр</w:t>
      </w:r>
      <w:r>
        <w:t>ации письменного обращения, за исключением случая, указанного в части 1.1 настоящей статьи.</w:t>
      </w:r>
    </w:p>
    <w:p w:rsidR="00A77B3E" w:rsidP="00821516">
      <w:pPr>
        <w:ind w:left="-567" w:firstLine="709"/>
        <w:jc w:val="both"/>
      </w:pPr>
      <w:r>
        <w:t xml:space="preserve">          Согласно ст. 14 ФЗ № 59 от дата,  должностные лица осуществляют в пределах своей компетенции контроль за соблюдением порядка рассмотрения обращений гражда</w:t>
      </w:r>
      <w:r>
        <w:t xml:space="preserve">н. </w:t>
      </w:r>
    </w:p>
    <w:p w:rsidR="00A77B3E" w:rsidP="00821516">
      <w:pPr>
        <w:ind w:left="-567" w:firstLine="709"/>
        <w:jc w:val="both"/>
      </w:pPr>
      <w:r>
        <w:t xml:space="preserve">   Мировым судьёй установлено, что согласно распоряжению Администрации г. Феодосии Республики Крым от дата № 207-л  </w:t>
      </w:r>
      <w:r>
        <w:t>фио</w:t>
      </w:r>
      <w:r>
        <w:t xml:space="preserve"> назначен на должность заместителя главы Администрации г. Феодосии    с дата (л.д. 7).</w:t>
      </w:r>
    </w:p>
    <w:p w:rsidR="00A77B3E" w:rsidP="00821516">
      <w:pPr>
        <w:ind w:left="-567" w:firstLine="709"/>
        <w:jc w:val="both"/>
      </w:pPr>
      <w:r>
        <w:t xml:space="preserve">       В соответствии с разделом 3 Должностной</w:t>
      </w:r>
      <w:r>
        <w:t xml:space="preserve"> инструкции заместителя главы администрации города Феодосии, заместитель главы обеспечивает объективное, всестороннее и своевременное рассмотрение обращений граждан, осуществляет в пределах своей компетенции контроль за рассмотрением обращений граждан,  в </w:t>
      </w:r>
      <w:r>
        <w:t>том числе, контролирует порядок и сроки рассмотрения обращений граждан МКУ «Департаментом архитектуры, градостроительства, земельных отношений и муниципального имущества».</w:t>
      </w:r>
    </w:p>
    <w:p w:rsidR="00A77B3E" w:rsidP="00821516">
      <w:pPr>
        <w:ind w:left="-567" w:firstLine="709"/>
        <w:jc w:val="both"/>
      </w:pPr>
      <w:r>
        <w:t xml:space="preserve">            Факт нарушения сроков предоставления ответов на обращения граждан полностью нашел свое подтверждения в ходе судебного разбирательства. </w:t>
      </w:r>
    </w:p>
    <w:p w:rsidR="00A77B3E" w:rsidP="00821516">
      <w:pPr>
        <w:ind w:left="-567" w:firstLine="709"/>
        <w:jc w:val="both"/>
      </w:pPr>
      <w:r>
        <w:t xml:space="preserve">         Таким образом, суд квалифицирует действия  должностного лица  </w:t>
      </w:r>
      <w:r>
        <w:t>фио</w:t>
      </w:r>
      <w:r>
        <w:t xml:space="preserve"> по ст. 5.59 </w:t>
      </w:r>
      <w:r>
        <w:t>КоАП</w:t>
      </w:r>
      <w:r>
        <w:t xml:space="preserve"> РФ – нарушение у</w:t>
      </w:r>
      <w:r>
        <w:t xml:space="preserve">становленного законодательством Российской Федерации порядка рассмотрения обращений граждан должностными 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</w:t>
      </w:r>
      <w:r>
        <w:t>функций, за исключением случаев, предусмотренных статьями 5.39, 5.63 настоящего Кодекса.</w:t>
      </w:r>
    </w:p>
    <w:p w:rsidR="00A77B3E" w:rsidP="00821516">
      <w:pPr>
        <w:ind w:left="-567" w:firstLine="709"/>
        <w:jc w:val="both"/>
      </w:pPr>
      <w:r>
        <w:t xml:space="preserve">   При назначении наказания суд учитывает характер совершенного правонарушения, личность лица в отношении которого ведется производство по делу, отсутствие отягчающих </w:t>
      </w:r>
      <w:r>
        <w:t xml:space="preserve">  административную ответственность  обстоятельств, смягчающие обстоятельства – признание вины, и считает возможным назначить административное наказание в виде административного штрафа в пределах санкции статьи. </w:t>
      </w:r>
    </w:p>
    <w:p w:rsidR="00A77B3E" w:rsidP="00821516">
      <w:pPr>
        <w:ind w:left="-567" w:firstLine="709"/>
        <w:jc w:val="both"/>
      </w:pPr>
      <w:r>
        <w:tab/>
        <w:t>На основании изложенного и руководствуясь с</w:t>
      </w:r>
      <w:r>
        <w:t>т.ст.   4.1,   ст. 5.59, 29.9, 29.10 Кодекса РФ об административных правонарушениях,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center"/>
      </w:pPr>
      <w:r>
        <w:t>П О С Т А Н О В И Л:</w:t>
      </w:r>
    </w:p>
    <w:p w:rsidR="00A77B3E" w:rsidP="00821516">
      <w:pPr>
        <w:ind w:left="-567" w:firstLine="709"/>
        <w:jc w:val="both"/>
      </w:pPr>
      <w:r>
        <w:tab/>
        <w:t xml:space="preserve">Должностное лицо </w:t>
      </w:r>
      <w:r>
        <w:t>фио</w:t>
      </w:r>
      <w:r>
        <w:t xml:space="preserve">  признать виновным в совершении административного правонарушения, предусмотренного   ст. 5.59  Кодекса РФ об административных п</w:t>
      </w:r>
      <w:r>
        <w:t>равонарушениях, и назначить ему административное наказание в виде  административного штрафа в размере сумма.</w:t>
      </w:r>
    </w:p>
    <w:p w:rsidR="00A77B3E" w:rsidP="00821516">
      <w:pPr>
        <w:ind w:left="-567" w:firstLine="709"/>
        <w:jc w:val="both"/>
      </w:pPr>
      <w:r>
        <w:t xml:space="preserve">              Штраф подлежит уплате по реквизитам: получатель Управление Федерального Казначейства по Республике Крым (Прокуратура Республики Крым </w:t>
      </w:r>
      <w:r>
        <w:t xml:space="preserve">л/с 04751А91300), ИНН телефон, КПП </w:t>
      </w:r>
      <w:r>
        <w:t>телефон,ОКТМО</w:t>
      </w:r>
      <w:r>
        <w:t xml:space="preserve"> телефон, банк получателя: в Отделении по Республике Крым Центрального наименование организации, </w:t>
      </w:r>
      <w:r>
        <w:t>р</w:t>
      </w:r>
      <w:r>
        <w:t>/с 40101810335100010001, БИК телефон,  КБК 41511690010016000140,   назначение платежа – административный штраф</w:t>
      </w:r>
      <w:r>
        <w:t xml:space="preserve">.  </w:t>
      </w:r>
    </w:p>
    <w:p w:rsidR="00A77B3E" w:rsidP="00821516">
      <w:pPr>
        <w:ind w:left="-567" w:firstLine="709"/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21516">
      <w:pPr>
        <w:ind w:left="-567" w:firstLine="709"/>
        <w:jc w:val="both"/>
      </w:pPr>
      <w:r>
        <w:t xml:space="preserve">  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вышеуказанного срока является основанием </w:t>
      </w:r>
      <w:r>
        <w:t xml:space="preserve">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21516">
      <w:pPr>
        <w:ind w:left="-567" w:firstLine="709"/>
        <w:jc w:val="both"/>
      </w:pPr>
      <w:r>
        <w:t xml:space="preserve">   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821516">
      <w:pPr>
        <w:ind w:left="-567" w:firstLine="709"/>
        <w:jc w:val="both"/>
      </w:pPr>
    </w:p>
    <w:p w:rsidR="00A77B3E" w:rsidP="00821516">
      <w:pPr>
        <w:ind w:left="-567"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Воробьёва</w:t>
      </w:r>
    </w:p>
    <w:sectPr w:rsidSect="00821516">
      <w:pgSz w:w="12240" w:h="15840"/>
      <w:pgMar w:top="284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F45"/>
    <w:rsid w:val="00821516"/>
    <w:rsid w:val="00A77B3E"/>
    <w:rsid w:val="00EF0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F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