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41660">
      <w:pPr>
        <w:ind w:left="-567" w:firstLine="425"/>
        <w:jc w:val="right"/>
      </w:pPr>
      <w:r>
        <w:t xml:space="preserve"> </w:t>
      </w:r>
      <w:r w:rsidR="007314AE">
        <w:t>Дело № 5-91-230/2019</w:t>
      </w:r>
    </w:p>
    <w:p w:rsidR="00A77B3E" w:rsidP="00841660">
      <w:pPr>
        <w:ind w:left="-567" w:firstLine="425"/>
        <w:jc w:val="center"/>
      </w:pPr>
      <w:r>
        <w:t>ПОСТАНОВЛЕНИЕ</w:t>
      </w:r>
    </w:p>
    <w:p w:rsidR="00A77B3E" w:rsidP="00841660">
      <w:pPr>
        <w:ind w:left="-567" w:firstLine="425"/>
        <w:jc w:val="center"/>
      </w:pPr>
      <w:r>
        <w:t>по делу об административном правонарушении</w:t>
      </w:r>
    </w:p>
    <w:p w:rsidR="00A77B3E" w:rsidP="00841660">
      <w:pPr>
        <w:ind w:left="-567" w:firstLine="425"/>
        <w:jc w:val="both"/>
      </w:pPr>
      <w:r>
        <w:t xml:space="preserve"> </w:t>
      </w:r>
    </w:p>
    <w:p w:rsidR="00A77B3E" w:rsidP="00841660">
      <w:pPr>
        <w:ind w:left="-567" w:firstLine="425"/>
        <w:jc w:val="both"/>
      </w:pPr>
      <w:r>
        <w:t xml:space="preserve">          29 июля  2019 года</w:t>
      </w:r>
      <w:r>
        <w:tab/>
      </w:r>
      <w:r>
        <w:t xml:space="preserve">                                                            г. Феодосия </w:t>
      </w:r>
    </w:p>
    <w:p w:rsidR="00A77B3E" w:rsidP="00841660">
      <w:pPr>
        <w:ind w:left="-567" w:firstLine="425"/>
        <w:jc w:val="both"/>
      </w:pPr>
      <w:r>
        <w:t xml:space="preserve"> </w:t>
      </w:r>
    </w:p>
    <w:p w:rsidR="00A77B3E" w:rsidP="00841660">
      <w:pPr>
        <w:ind w:left="-567" w:firstLine="425"/>
        <w:jc w:val="both"/>
      </w:pPr>
      <w:r>
        <w:t xml:space="preserve">                 Мировой судья судебного участка № 91 Феодосийского судебного района  (городской округ Феодосия) Республики Крым Воробьёва Н.В., </w:t>
      </w:r>
    </w:p>
    <w:p w:rsidR="00A77B3E" w:rsidP="00841660">
      <w:pPr>
        <w:ind w:left="-567" w:firstLine="425"/>
        <w:jc w:val="both"/>
      </w:pPr>
      <w:r>
        <w:t xml:space="preserve">                 с участием лица, в</w:t>
      </w:r>
      <w:r>
        <w:t xml:space="preserve"> отношении которого ведется производство по делу, </w:t>
      </w:r>
      <w:r>
        <w:t>фио</w:t>
      </w:r>
      <w:r>
        <w:t xml:space="preserve">, помощника  прокурора </w:t>
      </w:r>
      <w:r>
        <w:t>фио</w:t>
      </w:r>
      <w:r>
        <w:t xml:space="preserve">, потерпевших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841660">
      <w:pPr>
        <w:ind w:left="-567" w:firstLine="425"/>
        <w:jc w:val="both"/>
      </w:pPr>
      <w:r>
        <w:t xml:space="preserve">                рассмотрев в открытом судебном заседании в зале суда по адресу: Республика Крым, г. Феодосия,  ул. Земская, 10, дело об администрати</w:t>
      </w:r>
      <w:r>
        <w:t xml:space="preserve">вном правонарушении, возбужденное постановлением прокурора ФИО </w:t>
      </w:r>
      <w:r>
        <w:t>адрес</w:t>
      </w:r>
      <w:r>
        <w:t>.</w:t>
      </w:r>
      <w:r>
        <w:t xml:space="preserve"> </w:t>
      </w:r>
      <w:r>
        <w:t>о</w:t>
      </w:r>
      <w:r>
        <w:t xml:space="preserve">т дата  в отношении:                                                                                                                                 </w:t>
      </w:r>
    </w:p>
    <w:p w:rsidR="00A77B3E" w:rsidP="00841660">
      <w:pPr>
        <w:ind w:left="-567" w:firstLine="425"/>
        <w:jc w:val="both"/>
      </w:pPr>
      <w:r>
        <w:t xml:space="preserve">            должностного лица – </w:t>
      </w:r>
      <w:r>
        <w:t xml:space="preserve">директора наименование организации, </w:t>
      </w:r>
      <w:r>
        <w:t>фио</w:t>
      </w:r>
      <w:r>
        <w:t xml:space="preserve">, паспортные данные, гражданина Российской Федерации,  зарегистрированного  по адресу: </w:t>
      </w:r>
      <w:r>
        <w:t xml:space="preserve">привлекаемого к административной ответственности по </w:t>
      </w:r>
      <w:r>
        <w:t>ч</w:t>
      </w:r>
      <w:r>
        <w:t>. 7 ст. ст. 5.27 Кодекса Российской Федерации об административны</w:t>
      </w:r>
      <w:r>
        <w:t>х правонарушениях, -</w:t>
      </w:r>
      <w:r>
        <w:tab/>
      </w:r>
    </w:p>
    <w:p w:rsidR="00A77B3E" w:rsidP="007314AE">
      <w:pPr>
        <w:ind w:left="-567" w:firstLine="425"/>
        <w:jc w:val="center"/>
      </w:pPr>
      <w:r>
        <w:t>УСТАНОВИЛ:</w:t>
      </w:r>
    </w:p>
    <w:p w:rsidR="00A77B3E" w:rsidP="00841660">
      <w:pPr>
        <w:ind w:left="-567" w:firstLine="425"/>
        <w:jc w:val="both"/>
      </w:pPr>
      <w:r>
        <w:t xml:space="preserve"> Должностное лицо – директор  наименование организации (далее – наименование организации) </w:t>
      </w:r>
      <w:r>
        <w:t>фио</w:t>
      </w:r>
      <w:r>
        <w:t xml:space="preserve">, будучи привлеченным постановлением мирового судьи от дата к административной ответственности по ст.  5.27  ч.  7 </w:t>
      </w:r>
      <w:r>
        <w:t>КоАП</w:t>
      </w:r>
      <w:r>
        <w:t xml:space="preserve"> РФ  с назн</w:t>
      </w:r>
      <w:r>
        <w:t xml:space="preserve">ачением   наказания в виде административного штрафа в размере сумма,  по месту нахождения юридического лица: адрес,   г. Феодосия, вновь допустил аналогичное нарушение законодательства о труде при следующих обстоятельствах. </w:t>
      </w:r>
    </w:p>
    <w:p w:rsidR="00A77B3E" w:rsidP="00841660">
      <w:pPr>
        <w:ind w:left="-567" w:firstLine="425"/>
        <w:jc w:val="both"/>
      </w:pPr>
      <w:r>
        <w:t xml:space="preserve">    Прокуратурой города Феодоси</w:t>
      </w:r>
      <w:r>
        <w:t>и, в соответствии с планом работы на 1 полугодие дата, проведена проверка по вопросу соблюдения требований законодательства о труде на   наименование организации.</w:t>
      </w:r>
    </w:p>
    <w:p w:rsidR="00A77B3E" w:rsidP="00841660">
      <w:pPr>
        <w:ind w:left="-567" w:firstLine="425"/>
        <w:jc w:val="both"/>
      </w:pPr>
      <w:r>
        <w:t xml:space="preserve">   В ходе проведения прокурорской проверки установлено, что по состоянию на дата наименование</w:t>
      </w:r>
      <w:r>
        <w:t xml:space="preserve"> организации допущена задолженность по заработной плате с дата  по дата по выплате заработной платы   в общей сумме сумма </w:t>
      </w:r>
      <w:r>
        <w:t>сумма</w:t>
      </w:r>
      <w:r>
        <w:t xml:space="preserve"> прописью 36 работникам предприятия, в том числе директору предприятия </w:t>
      </w:r>
      <w:r>
        <w:t>фио</w:t>
      </w:r>
      <w:r>
        <w:t>, а также  задолженность по суммам, причитающимся  10 р</w:t>
      </w:r>
      <w:r>
        <w:t xml:space="preserve">аботникам при их увольнении в сумме сумма </w:t>
      </w:r>
      <w:r>
        <w:t>сумма</w:t>
      </w:r>
      <w:r>
        <w:t xml:space="preserve"> прописью, образовавшаяся за период с дата по дата</w:t>
      </w:r>
    </w:p>
    <w:p w:rsidR="00A77B3E" w:rsidP="00841660">
      <w:pPr>
        <w:ind w:left="-567" w:firstLine="425"/>
        <w:jc w:val="both"/>
      </w:pPr>
      <w:r>
        <w:t xml:space="preserve">            В судебном заседании </w:t>
      </w:r>
      <w:r>
        <w:t>фио</w:t>
      </w:r>
      <w:r>
        <w:t xml:space="preserve"> разъяснены права, вину он признал частично,   отводов суду не заявлял,   пояснил, что сумму задолженности по выплате зара</w:t>
      </w:r>
      <w:r>
        <w:t xml:space="preserve">ботной платы и иных сумм, причитающихся работникам при увольнении, приведенную в постановление о возбуждении дела он не оспаривает. Также суду </w:t>
      </w:r>
      <w:r>
        <w:t>фио</w:t>
      </w:r>
      <w:r>
        <w:t xml:space="preserve"> пояснил, что указанная задолженность перед работниками возникла в связи с недостаточностью денежных средств п</w:t>
      </w:r>
      <w:r>
        <w:t xml:space="preserve">оступающих  от занятия предпринимательской деятельностью. По состоянию на дата штатная численность работников  предприятия составляла 79 единиц, фактически работало 36 человек, включая </w:t>
      </w:r>
      <w:r>
        <w:t>фио</w:t>
      </w:r>
      <w:r>
        <w:t>, при этом все денежные средства, поступающие на расчетный счет юрид</w:t>
      </w:r>
      <w:r>
        <w:t xml:space="preserve">ического лица в 2018 – </w:t>
      </w:r>
      <w:r>
        <w:t>датаг</w:t>
      </w:r>
      <w:r>
        <w:t xml:space="preserve">., перечислялись на основании решения комиссии по трудовым спорам в счет погашения задолженности по заработной плате и иным выплатам, образовавшейся за период, указанный в постановлении о возбуждении дела. Также </w:t>
      </w:r>
      <w:r>
        <w:t>фио</w:t>
      </w:r>
      <w:r>
        <w:t xml:space="preserve"> суду пояснил</w:t>
      </w:r>
      <w:r>
        <w:t xml:space="preserve">, что им как директором предприятия ведется работа по заключению договоров с новыми контрагентами, а также работа по взысканию  дебиторской задолженности.   </w:t>
      </w:r>
    </w:p>
    <w:p w:rsidR="00A77B3E" w:rsidP="00841660">
      <w:pPr>
        <w:ind w:left="-567" w:firstLine="425"/>
        <w:jc w:val="both"/>
      </w:pPr>
      <w:r>
        <w:t xml:space="preserve">          Помощник прокурора </w:t>
      </w:r>
      <w:r>
        <w:t>фио</w:t>
      </w:r>
      <w:r>
        <w:t xml:space="preserve"> поддержал постановление о возбуждении дела об административном пр</w:t>
      </w:r>
      <w:r>
        <w:t xml:space="preserve">авонарушении, представил суду письменные объяснения потерпевших </w:t>
      </w:r>
      <w:r>
        <w:t>фио</w:t>
      </w:r>
      <w:r>
        <w:t xml:space="preserve">, </w:t>
      </w:r>
      <w:r>
        <w:t>фио</w:t>
      </w:r>
      <w:r>
        <w:t xml:space="preserve">, а также пояснил,   что в рамках заключенного договора между наименование организации и наименование организации по поручению </w:t>
      </w:r>
      <w:r>
        <w:t>фио</w:t>
      </w:r>
      <w:r>
        <w:t xml:space="preserve"> часть причитающихся заводу денежных средств была пере</w:t>
      </w:r>
      <w:r>
        <w:t xml:space="preserve">числена на счет наименование организации.  Также помощник прокурора просил назначить наказание в виде дисквалификации сроком на один год. </w:t>
      </w:r>
    </w:p>
    <w:p w:rsidR="00A77B3E" w:rsidP="00841660">
      <w:pPr>
        <w:ind w:left="-567" w:firstLine="425"/>
        <w:jc w:val="both"/>
      </w:pPr>
      <w:r>
        <w:t xml:space="preserve">          Потерпевшие </w:t>
      </w:r>
      <w:r>
        <w:t>фио</w:t>
      </w:r>
      <w:r>
        <w:t xml:space="preserve">, </w:t>
      </w:r>
      <w:r>
        <w:t>фио</w:t>
      </w:r>
      <w:r>
        <w:t xml:space="preserve"> подтвердили факт образования перед ними задолженности по выплате  заработной платы и и</w:t>
      </w:r>
      <w:r>
        <w:t>ных выплат, причитающихся при увольнении, а также пояснили, что на сегодняшний день задолженность в полном объеме перед ними не погашена, при вынесении решения полагались на мнение суда.</w:t>
      </w:r>
    </w:p>
    <w:p w:rsidR="00A77B3E" w:rsidP="00841660">
      <w:pPr>
        <w:ind w:left="-567" w:firstLine="425"/>
        <w:jc w:val="both"/>
      </w:pPr>
      <w:r>
        <w:t xml:space="preserve">          Потерпевший </w:t>
      </w:r>
      <w:r>
        <w:t>фио</w:t>
      </w:r>
      <w:r>
        <w:t xml:space="preserve"> подтвердили факт образования задолженности </w:t>
      </w:r>
      <w:r>
        <w:t xml:space="preserve">по выплате заработной платы, просил не назначать наказание,  связанное с дисквалификацией. </w:t>
      </w:r>
    </w:p>
    <w:p w:rsidR="00A77B3E" w:rsidP="00841660">
      <w:pPr>
        <w:ind w:left="-567" w:firstLine="425"/>
        <w:jc w:val="both"/>
      </w:pPr>
      <w:r>
        <w:t xml:space="preserve">          </w:t>
      </w:r>
      <w:r>
        <w:t>Потерпевшие 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>ФИО,</w:t>
      </w:r>
      <w:r w:rsidRPr="007314AE">
        <w:t xml:space="preserve"> </w:t>
      </w:r>
      <w:r>
        <w:t xml:space="preserve">ФИО </w:t>
      </w:r>
      <w:r>
        <w:t>не явились, уведомле</w:t>
      </w:r>
      <w:r>
        <w:t xml:space="preserve">ны надлежащим образом. </w:t>
      </w:r>
    </w:p>
    <w:p w:rsidR="00A77B3E" w:rsidP="00841660">
      <w:pPr>
        <w:ind w:left="-567" w:firstLine="425"/>
        <w:jc w:val="both"/>
      </w:pPr>
      <w:r>
        <w:t xml:space="preserve">  Изучив  материалы дела об административном правонарушении, 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имеется  состав  административного правонарушения, предусмотренного</w:t>
      </w:r>
      <w:r>
        <w:t xml:space="preserve">   ст. 5.27 ч. 7 </w:t>
      </w:r>
      <w:r>
        <w:t>КоАП</w:t>
      </w:r>
      <w:r>
        <w:t xml:space="preserve"> РФ. </w:t>
      </w:r>
    </w:p>
    <w:p w:rsidR="00A77B3E" w:rsidP="00841660">
      <w:pPr>
        <w:ind w:left="-567" w:firstLine="425"/>
        <w:jc w:val="both"/>
      </w:pPr>
      <w:r>
        <w:t xml:space="preserve">        В соответствии с требованиями ст. 37 Конституции Российской Федерации, каждый имеет право на труд в условиях, отвечающих требованиям безопасности и гигиены, на вознаграждение за труд без какой бы то ни было дискриминации </w:t>
      </w:r>
      <w:r>
        <w:t>и не ниже установленного федеральным законом минимального размера оплаты труда.</w:t>
      </w:r>
    </w:p>
    <w:p w:rsidR="00A77B3E" w:rsidP="00841660">
      <w:pPr>
        <w:ind w:left="-567" w:firstLine="425"/>
        <w:jc w:val="both"/>
      </w:pPr>
      <w:r>
        <w:t xml:space="preserve">          В силу ст. 22 Трудового кодекса Российской Федерации, работодатель обязан соблюдать трудовое законодательство и иные нормативные правовые акты, содержащие нормы трудо</w:t>
      </w:r>
      <w:r>
        <w:t>вого права, локальные нормативные акты, условия коллективного договора, соглашений и трудовых договоров, в также выплачивать в полном размере причитающуюся работникам заработную плату.</w:t>
      </w:r>
    </w:p>
    <w:p w:rsidR="00A77B3E" w:rsidP="00841660">
      <w:pPr>
        <w:ind w:left="-567" w:firstLine="425"/>
        <w:jc w:val="both"/>
      </w:pPr>
      <w:r>
        <w:t xml:space="preserve">         Согласно ст. 136 Трудового кодекса Российской Федерации, зараб</w:t>
      </w:r>
      <w:r>
        <w:t>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A77B3E" w:rsidP="00841660">
      <w:pPr>
        <w:ind w:left="-567" w:firstLine="425"/>
        <w:jc w:val="both"/>
      </w:pPr>
      <w:r>
        <w:t xml:space="preserve">         Обязанность работодателя ежемесячно и в полном объеме выплачивать работникам зараб</w:t>
      </w:r>
      <w:r>
        <w:t>отную плату установлена так же пунктом 4.3.5 Устава наименование организации.</w:t>
      </w:r>
    </w:p>
    <w:p w:rsidR="00A77B3E" w:rsidP="00841660">
      <w:pPr>
        <w:ind w:left="-567" w:firstLine="425"/>
        <w:jc w:val="both"/>
      </w:pPr>
      <w:r>
        <w:t xml:space="preserve">         Пункт 2.9 Положения об оплате труда работников наименование организации, утвержденного приказом № 5 от дата, в соответствии с которым аванс выплачивается 25-го числа мес</w:t>
      </w:r>
      <w:r>
        <w:t>яца, за который начисляется заработная плата, а основная часть заработной платы выплачивается 10-го числа месяца, следующего за месяцем, за который начисляется заработная плата.</w:t>
      </w:r>
    </w:p>
    <w:p w:rsidR="00A77B3E" w:rsidP="00841660">
      <w:pPr>
        <w:ind w:left="-567" w:firstLine="425"/>
        <w:jc w:val="both"/>
      </w:pPr>
      <w:r>
        <w:t xml:space="preserve">        В нарушение требований законодательства о труде, Устава наименование о</w:t>
      </w:r>
      <w:r>
        <w:t>рганизации, Положения об оплате труда работников, по состоянию на дата наименование организации имело просроченную задолженность по оплате труда за период январь – дата в общей сумме сумма перед 36 работниками, в том числе перед лицом в отношении, которого</w:t>
      </w:r>
      <w:r>
        <w:t xml:space="preserve"> ведется производство по делу, а также задолженность по выплате заработной платы и иным суммам, причитающимся при увольнении, за период сентябрь -  дата в общей сумме сумма перед 10 работниками.</w:t>
      </w:r>
    </w:p>
    <w:p w:rsidR="00A77B3E" w:rsidP="00841660">
      <w:pPr>
        <w:ind w:left="-567" w:firstLine="425"/>
        <w:jc w:val="both"/>
      </w:pPr>
      <w:r>
        <w:t xml:space="preserve">           Согласно приказу № 1484 от дата </w:t>
      </w:r>
      <w:r>
        <w:t>фио</w:t>
      </w:r>
      <w:r>
        <w:t xml:space="preserve"> назначен на должность директора наименование организации (л.д. 15). </w:t>
      </w:r>
    </w:p>
    <w:p w:rsidR="00A77B3E" w:rsidP="00841660">
      <w:pPr>
        <w:ind w:left="-567" w:firstLine="425"/>
        <w:jc w:val="both"/>
      </w:pPr>
      <w:r>
        <w:t xml:space="preserve">          Виновность </w:t>
      </w:r>
      <w:r>
        <w:t>фио</w:t>
      </w:r>
      <w:r>
        <w:t xml:space="preserve"> в совершении административного правонарушения, предусмотренного ст. 5.27 ч.7  </w:t>
      </w:r>
      <w:r>
        <w:t>КоАП</w:t>
      </w:r>
      <w:r>
        <w:t xml:space="preserve"> РФ,  подтверждается совокупность</w:t>
      </w:r>
      <w:r>
        <w:t>ю доказательств, имеющихся в  материалах дела: постановлением о возбуждении дела об АП от дата (л.д. 2-6),   справкой наименование организации от дата (л.д. 12-14), выпиской по счету наименование организации  (л.д. 37-48; 69-77; 117-139).</w:t>
      </w:r>
    </w:p>
    <w:p w:rsidR="00A77B3E" w:rsidP="00841660">
      <w:pPr>
        <w:ind w:left="-567" w:firstLine="425"/>
        <w:jc w:val="both"/>
      </w:pPr>
      <w:r>
        <w:t xml:space="preserve">         Оценивая</w:t>
      </w:r>
      <w:r>
        <w:t xml:space="preserve"> доводы </w:t>
      </w:r>
      <w:r>
        <w:t>фио</w:t>
      </w:r>
      <w:r>
        <w:t xml:space="preserve"> о том, что все денежные средства, поступающие на счет предприятия, были направлены на погашение задолженности по заработной плате, прихожу к следующему выводу.</w:t>
      </w:r>
    </w:p>
    <w:p w:rsidR="00A77B3E" w:rsidP="00841660">
      <w:pPr>
        <w:ind w:left="-567" w:firstLine="425"/>
        <w:jc w:val="both"/>
      </w:pPr>
      <w:r>
        <w:t xml:space="preserve">        Как установлено в судебном заседании, в том числе  со слов </w:t>
      </w:r>
      <w:r>
        <w:t>фио</w:t>
      </w:r>
      <w:r>
        <w:t>, в дата по ег</w:t>
      </w:r>
      <w:r>
        <w:t>о поручению наименование организации перечислило сумму в размере сумма на счет наименование организации. Указанное поручение было направлено на погашение задолженности наименование организации по оплате потребленной электрической  энергии,  в случае   пост</w:t>
      </w:r>
      <w:r>
        <w:t>упления денежных средств в размере сумма  непосредственно на счет наименование организации  комиссия по трудовым спорам вынесла бы решение о погашение задолженности по заработной плате.</w:t>
      </w:r>
    </w:p>
    <w:p w:rsidR="00A77B3E" w:rsidP="00841660">
      <w:pPr>
        <w:ind w:left="-567" w:firstLine="425"/>
        <w:jc w:val="both"/>
      </w:pPr>
      <w:r>
        <w:t xml:space="preserve">      При таких обстоятельствах в действиях  </w:t>
      </w:r>
      <w:r>
        <w:t>фио</w:t>
      </w:r>
      <w:r>
        <w:t xml:space="preserve">    имеется состав адм</w:t>
      </w:r>
      <w:r>
        <w:t xml:space="preserve">инистративного правонарушения, предусмотренного ст. 5.27 ч. 7   </w:t>
      </w:r>
      <w:r>
        <w:t>КоАП</w:t>
      </w:r>
      <w:r>
        <w:t xml:space="preserve"> РФ, - совершение административного правонарушения, предусмотренного частью 6 ст. 5.27 </w:t>
      </w:r>
      <w:r>
        <w:t>КоАП</w:t>
      </w:r>
      <w:r>
        <w:t xml:space="preserve"> РФ (невыплата или неполная выплата в установленный срок заработной платы, других выплат, осущест</w:t>
      </w:r>
      <w:r>
        <w:t>вляемых в рамках трудовых отношений, если эти действия не содержат уголовно наказуемого деяния),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A77B3E" w:rsidP="00841660">
      <w:pPr>
        <w:ind w:left="-567" w:firstLine="425"/>
        <w:jc w:val="both"/>
      </w:pPr>
      <w:r>
        <w:t xml:space="preserve">            Сог</w:t>
      </w:r>
      <w:r>
        <w:t xml:space="preserve">ласно ст. 4.1  </w:t>
      </w:r>
      <w:r>
        <w:t>КоАП</w:t>
      </w:r>
      <w:r>
        <w:t xml:space="preserve"> РФ, при назначении административного наказания суд должен учитывать  характер совершенного административного правонарушения,   личность виновного лица, смягчающие и отягчающие административную ответственность обстоятельства.</w:t>
      </w:r>
    </w:p>
    <w:p w:rsidR="00A77B3E" w:rsidP="00841660">
      <w:pPr>
        <w:ind w:left="-567" w:firstLine="425"/>
        <w:jc w:val="both"/>
      </w:pPr>
      <w:r>
        <w:t xml:space="preserve">           </w:t>
      </w:r>
      <w:r>
        <w:t xml:space="preserve"> Принимая во внимание характер совершенного административного правонарушения, личность виновного лица, отсутствие отягчающих   обстоятельств,  смягчающее обстоятельство – оказание лицом, совершившим административное правонарушение, содействия прокуратуре г</w:t>
      </w:r>
      <w:r>
        <w:t xml:space="preserve">. Феодосии  в установлении обстоятельств, подлежащих установлению по делу об административном правонарушении,  мировой судья приходит к выводу   о возможности  назначения наказания в виде штрафа в пределах санкции ст. 5.27 ч.7 </w:t>
      </w:r>
      <w:r>
        <w:t>КоАП</w:t>
      </w:r>
      <w:r>
        <w:t xml:space="preserve"> РФ. </w:t>
      </w:r>
    </w:p>
    <w:p w:rsidR="00A77B3E" w:rsidP="00841660">
      <w:pPr>
        <w:ind w:left="-567" w:firstLine="425"/>
        <w:jc w:val="both"/>
      </w:pPr>
      <w:r>
        <w:t xml:space="preserve">              Руков</w:t>
      </w:r>
      <w:r>
        <w:t>одствуясь ст. 4.1, ст. 5.27 ч. 7, п. 1 ч.1 ст. 29.9, ст.29.10 Кодекса Российской Федерации об административных правонарушениях, мировой судья, -</w:t>
      </w:r>
    </w:p>
    <w:p w:rsidR="00A77B3E" w:rsidP="007314AE">
      <w:pPr>
        <w:ind w:left="-567" w:firstLine="425"/>
        <w:jc w:val="center"/>
      </w:pPr>
      <w:r>
        <w:t>ПОСТАНОВИЛ:</w:t>
      </w:r>
    </w:p>
    <w:p w:rsidR="00A77B3E" w:rsidP="00841660">
      <w:pPr>
        <w:ind w:left="-567" w:firstLine="425"/>
        <w:jc w:val="both"/>
      </w:pPr>
      <w:r>
        <w:t xml:space="preserve">Признать должностное  лицо – </w:t>
      </w:r>
      <w:r>
        <w:t>фио</w:t>
      </w:r>
      <w:r>
        <w:t xml:space="preserve">  виновным в совершении административного правонарушения, предусмот</w:t>
      </w:r>
      <w:r>
        <w:t>ренного ч. 7 ст. ст. 5.27  Кодекса РФ об административных правонарушениях,  и назначить ему   наказание в виде административного штрафа в размере сумма.</w:t>
      </w:r>
    </w:p>
    <w:p w:rsidR="00A77B3E" w:rsidP="00841660">
      <w:pPr>
        <w:ind w:left="-567" w:firstLine="425"/>
        <w:jc w:val="both"/>
      </w:pPr>
      <w:r>
        <w:t xml:space="preserve">        Административный штраф подлежит уплате с перечислением на следующие реквизиты: получатель Управ</w:t>
      </w:r>
      <w:r>
        <w:t xml:space="preserve">ление Федерального Казначейства по Республике Крым (Прокуратура Республики Крым л/с 04751А91300), ИНН телефон, КПП </w:t>
      </w:r>
      <w:r>
        <w:t>телефон,ОКТМО</w:t>
      </w:r>
      <w:r>
        <w:t xml:space="preserve"> телефон, банк получателя: в Отделении по Республике Крым Центрального Банка РФ, </w:t>
      </w:r>
      <w:r>
        <w:t>р</w:t>
      </w:r>
      <w:r>
        <w:t>/с 40101810335100010001, БИК телефон,  КБК 415</w:t>
      </w:r>
      <w:r>
        <w:t xml:space="preserve">11690010016000140,   назначение платежа – административный штраф.  </w:t>
      </w:r>
    </w:p>
    <w:p w:rsidR="00A77B3E" w:rsidP="00841660">
      <w:pPr>
        <w:ind w:left="-567" w:firstLine="425"/>
        <w:jc w:val="both"/>
      </w:pPr>
      <w:r>
        <w:t xml:space="preserve">        В соответствии с ч. 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</w:t>
      </w:r>
      <w:r>
        <w:t>ступления постановления о наложении штрафа в законную силу.</w:t>
      </w:r>
    </w:p>
    <w:p w:rsidR="00A77B3E" w:rsidP="00841660">
      <w:pPr>
        <w:ind w:left="-567" w:firstLine="425"/>
        <w:jc w:val="both"/>
      </w:pPr>
      <w:r>
        <w:t xml:space="preserve">      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штрафа.</w:t>
      </w:r>
    </w:p>
    <w:p w:rsidR="00A77B3E" w:rsidP="00841660">
      <w:pPr>
        <w:ind w:left="-567" w:firstLine="425"/>
        <w:jc w:val="both"/>
      </w:pPr>
      <w:r>
        <w:t xml:space="preserve">         Документ, </w:t>
      </w:r>
      <w:r>
        <w:t xml:space="preserve">свидетельствующий об уплате штрафа предоставить в судебный участок № 91 по адресу: г. Феодосия, ул. Земская, 10.  </w:t>
      </w:r>
    </w:p>
    <w:p w:rsidR="00A77B3E" w:rsidP="00841660">
      <w:pPr>
        <w:ind w:left="-567" w:firstLine="425"/>
        <w:jc w:val="both"/>
      </w:pPr>
      <w:r>
        <w:t xml:space="preserve">         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</w:t>
      </w:r>
      <w:r>
        <w:t>трения дела. В исключительных случаях по решению лица (органа), рассматривающего дело об административном правонарушении, составление мотивированного постановления может быть отложено на срок не более чем три дня со дня окончания разбирательства дела, за и</w:t>
      </w:r>
      <w:r>
        <w:t>сключением дел об административных правонарушениях, указанных в частях 3 - 5 статьи 29.6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</w:t>
      </w:r>
      <w:r>
        <w:t xml:space="preserve"> объеме является днем его вынесения.</w:t>
      </w:r>
    </w:p>
    <w:p w:rsidR="00A77B3E" w:rsidP="00841660">
      <w:pPr>
        <w:ind w:left="-567" w:firstLine="425"/>
        <w:jc w:val="both"/>
      </w:pPr>
      <w:r>
        <w:t xml:space="preserve">Учитывая тот факт, что в судебных заседаниях  произведен  большой объем процессуальных действий, требующих их отражения в постановлении суда, большого количества доводов  лица, в отношении которого ведется производство </w:t>
      </w:r>
      <w:r>
        <w:t xml:space="preserve">по делу,  потерпевших, помощника  прокурора, оценка которых требует отражения в постановлении, признать данный случай исключительным и отложить  составление мотивированного  постановления  на дата, огласить его в время указанного дня. </w:t>
      </w:r>
    </w:p>
    <w:p w:rsidR="00A77B3E" w:rsidP="00841660">
      <w:pPr>
        <w:ind w:left="-567" w:firstLine="425"/>
        <w:jc w:val="both"/>
      </w:pPr>
      <w:r>
        <w:t xml:space="preserve">Постановление может </w:t>
      </w:r>
      <w:r>
        <w:t xml:space="preserve">быть обжаловано и опротестовано в течение 10 суток со дня вручения или получения копии  настоящего постановления в Феодосийский городской суд Республики Крым. Днем вынесения постановления считать день его составления в  полном объеме. </w:t>
      </w:r>
    </w:p>
    <w:p w:rsidR="00A77B3E" w:rsidP="00841660">
      <w:pPr>
        <w:ind w:left="-567" w:firstLine="425"/>
        <w:jc w:val="both"/>
      </w:pPr>
    </w:p>
    <w:p w:rsidR="00A77B3E" w:rsidP="00841660">
      <w:pPr>
        <w:ind w:left="-567" w:firstLine="425"/>
        <w:jc w:val="both"/>
      </w:pPr>
      <w:r>
        <w:t xml:space="preserve">Мировой судья      </w:t>
      </w:r>
      <w:r>
        <w:t xml:space="preserve">                                 </w:t>
      </w:r>
      <w:r>
        <w:tab/>
      </w:r>
      <w:r>
        <w:tab/>
        <w:t xml:space="preserve">                     Н.В. Воробьёва</w:t>
      </w:r>
    </w:p>
    <w:p w:rsidR="00A77B3E" w:rsidP="00841660">
      <w:pPr>
        <w:ind w:left="-567" w:firstLine="425"/>
        <w:jc w:val="both"/>
      </w:pPr>
      <w:r>
        <w:t xml:space="preserve"> </w:t>
      </w:r>
    </w:p>
    <w:p w:rsidR="00A77B3E" w:rsidP="00841660">
      <w:pPr>
        <w:ind w:left="-567" w:firstLine="425"/>
        <w:jc w:val="both"/>
      </w:pPr>
    </w:p>
    <w:p w:rsidR="00A77B3E" w:rsidP="00841660">
      <w:pPr>
        <w:ind w:left="-567" w:firstLine="425"/>
        <w:jc w:val="both"/>
      </w:pPr>
      <w:r>
        <w:t xml:space="preserve"> </w:t>
      </w:r>
    </w:p>
    <w:p w:rsidR="00A77B3E" w:rsidP="00841660">
      <w:pPr>
        <w:ind w:left="-567" w:firstLine="425"/>
        <w:jc w:val="both"/>
      </w:pPr>
    </w:p>
    <w:sectPr w:rsidSect="007314AE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6EA"/>
    <w:rsid w:val="007314AE"/>
    <w:rsid w:val="00841660"/>
    <w:rsid w:val="00A576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