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D3E61">
      <w:pPr>
        <w:ind w:left="-142" w:firstLine="425"/>
        <w:jc w:val="right"/>
      </w:pPr>
      <w:r>
        <w:t xml:space="preserve">дело № 5-91-232/2019 </w:t>
      </w:r>
    </w:p>
    <w:p w:rsidR="00A77B3E" w:rsidP="001D3E61">
      <w:pPr>
        <w:ind w:left="-142" w:firstLine="425"/>
        <w:jc w:val="both"/>
      </w:pPr>
    </w:p>
    <w:p w:rsidR="00A77B3E" w:rsidP="001D3E61">
      <w:pPr>
        <w:ind w:left="-142" w:firstLine="425"/>
        <w:jc w:val="center"/>
      </w:pPr>
      <w:r>
        <w:t>П</w:t>
      </w:r>
      <w:r>
        <w:t xml:space="preserve"> О С Т А Н О В Л Е Н И Е</w:t>
      </w:r>
    </w:p>
    <w:p w:rsidR="00A77B3E" w:rsidP="001D3E61">
      <w:pPr>
        <w:ind w:left="-142" w:firstLine="425"/>
        <w:jc w:val="both"/>
      </w:pPr>
    </w:p>
    <w:p w:rsidR="00A77B3E" w:rsidP="001D3E61">
      <w:pPr>
        <w:ind w:left="-142" w:firstLine="425"/>
        <w:jc w:val="both"/>
      </w:pPr>
      <w:r>
        <w:t>город Феодосия, Республика Крым</w:t>
      </w:r>
      <w:r>
        <w:tab/>
      </w:r>
      <w:r>
        <w:tab/>
        <w:t xml:space="preserve"> </w:t>
      </w:r>
      <w:r>
        <w:t>07 июня 2019 года</w:t>
      </w:r>
    </w:p>
    <w:p w:rsidR="00A77B3E" w:rsidP="001D3E61">
      <w:pPr>
        <w:ind w:left="-142" w:firstLine="425"/>
        <w:jc w:val="both"/>
      </w:pPr>
    </w:p>
    <w:p w:rsidR="00A77B3E" w:rsidP="001D3E61">
      <w:pPr>
        <w:ind w:left="-142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</w:t>
      </w:r>
      <w:r>
        <w:t xml:space="preserve">Крым </w:t>
      </w:r>
      <w:r>
        <w:t xml:space="preserve">Воробьёва Н.В., рассмотрев в открытом судебном заседании </w:t>
      </w:r>
      <w:r>
        <w:t xml:space="preserve">материалы дела об административном правонарушении </w:t>
      </w:r>
      <w:r>
        <w:t>фио</w:t>
      </w:r>
      <w:r>
        <w:t xml:space="preserve">, возбужденного протоколом государственного </w:t>
      </w:r>
      <w:r>
        <w:t>инспектора Российской Федерации по государственному контролю в сфере охраны морских биологиче</w:t>
      </w:r>
      <w:r>
        <w:t xml:space="preserve">ских ресурсов группы </w:t>
      </w:r>
      <w:r>
        <w:t>режимно</w:t>
      </w:r>
      <w:r>
        <w:t xml:space="preserve"> – контрольных мероприятий отделения в г. Феодосия Службы в адрес управления ФСБ России по Республике Крым </w:t>
      </w:r>
      <w:r>
        <w:t>фио</w:t>
      </w:r>
      <w:r>
        <w:t xml:space="preserve"> </w:t>
      </w:r>
      <w:r>
        <w:t xml:space="preserve">от дата составленным по ч. 2 ст. 8.17 </w:t>
      </w:r>
      <w:r>
        <w:t>КоАП</w:t>
      </w:r>
      <w:r>
        <w:t xml:space="preserve"> РФ,</w:t>
      </w:r>
    </w:p>
    <w:p w:rsidR="00A77B3E" w:rsidP="001D3E61">
      <w:pPr>
        <w:ind w:left="-142" w:firstLine="425"/>
        <w:jc w:val="both"/>
      </w:pPr>
    </w:p>
    <w:p w:rsidR="00A77B3E" w:rsidP="001D3E61">
      <w:pPr>
        <w:ind w:left="-142" w:firstLine="425"/>
        <w:jc w:val="center"/>
      </w:pPr>
      <w:r>
        <w:t>УСТАНОВИЛ:</w:t>
      </w:r>
    </w:p>
    <w:p w:rsidR="00A77B3E" w:rsidP="001D3E61">
      <w:pPr>
        <w:ind w:left="-142" w:firstLine="425"/>
        <w:jc w:val="both"/>
      </w:pPr>
    </w:p>
    <w:p w:rsidR="00A77B3E" w:rsidP="001D3E61">
      <w:pPr>
        <w:ind w:left="-142" w:firstLine="425"/>
        <w:jc w:val="both"/>
      </w:pPr>
      <w:r>
        <w:t>фио</w:t>
      </w:r>
      <w:r>
        <w:t xml:space="preserve">, паспортные данные, </w:t>
      </w:r>
      <w:r>
        <w:t xml:space="preserve">зарегистрированный по адресу: </w:t>
      </w:r>
      <w:r>
        <w:t xml:space="preserve">адрес, гражданин РФ, работающий </w:t>
      </w:r>
      <w:r>
        <w:t>супервайзером</w:t>
      </w:r>
      <w:r>
        <w:t xml:space="preserve"> в наименование организации, </w:t>
      </w:r>
      <w:r>
        <w:t xml:space="preserve">согласно представленным сведениям </w:t>
      </w:r>
      <w:r>
        <w:t xml:space="preserve">не считается подвергнутым административному наказанию за совершение однородных административных правонарушений (гл. 8 </w:t>
      </w:r>
      <w:r>
        <w:t>КоАП</w:t>
      </w:r>
      <w:r>
        <w:t xml:space="preserve"> РФ), </w:t>
      </w:r>
    </w:p>
    <w:p w:rsidR="00A77B3E" w:rsidP="001D3E61">
      <w:pPr>
        <w:ind w:left="-142" w:firstLine="425"/>
        <w:jc w:val="both"/>
      </w:pPr>
      <w:r>
        <w:t>в</w:t>
      </w:r>
      <w:r>
        <w:t xml:space="preserve"> период времени с время дата по время дата </w:t>
      </w:r>
      <w:r>
        <w:t xml:space="preserve">во внутренних морских водах - акватории Черного моря в районе бухты </w:t>
      </w:r>
      <w:r>
        <w:t>Двуякорной</w:t>
      </w:r>
      <w:r>
        <w:t xml:space="preserve"> осуществлял любительское рыболовство путем добычи (вылова) «на подсветку» с использованием фонаря кефали общим весом 0,7 кг, </w:t>
      </w:r>
      <w:r>
        <w:t>барабули</w:t>
      </w:r>
      <w:r>
        <w:t xml:space="preserve"> – 2,5 кг, </w:t>
      </w:r>
      <w:r>
        <w:t xml:space="preserve">чем нарушил п. </w:t>
      </w:r>
      <w:r>
        <w:t xml:space="preserve">54.1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№ 293 (далее – Правила рыболовства). </w:t>
      </w:r>
    </w:p>
    <w:p w:rsidR="00A77B3E" w:rsidP="001D3E61">
      <w:pPr>
        <w:ind w:left="-142" w:firstLine="425"/>
        <w:jc w:val="both"/>
      </w:pPr>
      <w:r>
        <w:t xml:space="preserve"> </w:t>
      </w:r>
      <w:r>
        <w:t xml:space="preserve">В судебном заседании </w:t>
      </w:r>
      <w:r>
        <w:t>фио</w:t>
      </w:r>
      <w:r>
        <w:t xml:space="preserve"> разъяснены права, вину</w:t>
      </w:r>
      <w:r>
        <w:t xml:space="preserve"> он признал, ходатайств и отводов суду не заявлял. </w:t>
      </w:r>
    </w:p>
    <w:p w:rsidR="00A77B3E" w:rsidP="001D3E61">
      <w:pPr>
        <w:ind w:left="-142" w:firstLine="425"/>
        <w:jc w:val="both"/>
      </w:pPr>
      <w:r>
        <w:t xml:space="preserve"> В подтверждение события административного правонарушения, предусмотренного ч.2 ст. 8.17 </w:t>
      </w:r>
      <w:r>
        <w:t>КоАП</w:t>
      </w:r>
      <w:r>
        <w:t xml:space="preserve"> РФ и виновности </w:t>
      </w:r>
      <w:r>
        <w:t>фио</w:t>
      </w:r>
      <w:r>
        <w:t xml:space="preserve"> в его совершении представлены следующие доказательства: протокол об изъятии вещей и докуме</w:t>
      </w:r>
      <w:r>
        <w:t xml:space="preserve">нтов от дата; объяснения </w:t>
      </w:r>
      <w:r>
        <w:t>фио</w:t>
      </w:r>
      <w:r>
        <w:t xml:space="preserve"> </w:t>
      </w:r>
      <w:r>
        <w:t>от</w:t>
      </w:r>
      <w:r>
        <w:t xml:space="preserve"> дата; протокол об административном правонарушении от дата.</w:t>
      </w:r>
    </w:p>
    <w:p w:rsidR="00A77B3E" w:rsidP="001D3E61">
      <w:pPr>
        <w:ind w:left="-142" w:firstLine="425"/>
        <w:jc w:val="both"/>
      </w:pPr>
      <w:r>
        <w:t xml:space="preserve"> </w:t>
      </w:r>
      <w:r>
        <w:t xml:space="preserve">Согласно </w:t>
      </w:r>
      <w:r>
        <w:t>ч</w:t>
      </w:r>
      <w:r>
        <w:t>. 4 ст. 43.1 ФЗ "О рыболовстве и сохранении водных биологических ресурсов", правила рыболовства обязательны для исполнения юридическими лицами и гражда</w:t>
      </w:r>
      <w:r>
        <w:t>нами, осуществляющими рыболовство и иную связанную с использованием водных биоресурсов деятельность.</w:t>
      </w:r>
    </w:p>
    <w:p w:rsidR="00A77B3E" w:rsidP="001D3E61">
      <w:pPr>
        <w:ind w:left="-142" w:firstLine="425"/>
        <w:jc w:val="both"/>
      </w:pPr>
      <w:r>
        <w:t xml:space="preserve"> </w:t>
      </w:r>
      <w:r>
        <w:t xml:space="preserve">Пунктом </w:t>
      </w:r>
      <w:r>
        <w:t xml:space="preserve">54.1 </w:t>
      </w:r>
      <w:r>
        <w:t>Правил установлено, что при любительском и спортивном рыболовстве в акватории Черного моря запрещается осуществлять добычу (вылов</w:t>
      </w:r>
      <w:r>
        <w:t>) водных биоресурсов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</w:t>
      </w:r>
      <w:r>
        <w:t>нием осуществления рыболовства с использованием удочек (в том</w:t>
      </w:r>
      <w:r>
        <w:t xml:space="preserve"> </w:t>
      </w:r>
      <w:r>
        <w:t>числе</w:t>
      </w:r>
      <w:r>
        <w:t xml:space="preserve"> донных удочек) и спиннинговых снастей всех систем и наименований, а также </w:t>
      </w:r>
      <w:r>
        <w:t>раколовок</w:t>
      </w:r>
      <w:r>
        <w:t>.</w:t>
      </w:r>
    </w:p>
    <w:p w:rsidR="00A77B3E" w:rsidP="001D3E61">
      <w:pPr>
        <w:ind w:left="-142" w:firstLine="425"/>
        <w:jc w:val="both"/>
      </w:pPr>
      <w:r>
        <w:t xml:space="preserve"> </w:t>
      </w:r>
      <w:r>
        <w:t>С учётом изложенного, давая на основании совокупности представленных доказательств юр</w:t>
      </w:r>
      <w:r>
        <w:t xml:space="preserve">идическую оценку действий </w:t>
      </w:r>
      <w:r>
        <w:t>фио</w:t>
      </w:r>
      <w:r>
        <w:t>, мировой судья считает, что им совершено административное правонарушение, предусмотренное ч.2 ст. 8.17 Кодекса РФ об административных правонарушениях, т.е. нарушение правил и требований, регламентирующих рыболовство во внутрен</w:t>
      </w:r>
      <w:r>
        <w:t>них морских водах, в территориальном море, на континентальном шельфе, в исключительной экономической адрес или открытом море.</w:t>
      </w:r>
    </w:p>
    <w:p w:rsidR="00A77B3E" w:rsidP="001D3E61">
      <w:pPr>
        <w:ind w:left="-142" w:firstLine="425"/>
        <w:jc w:val="both"/>
      </w:pPr>
      <w:r>
        <w:t xml:space="preserve">При расчете суммы штрафа мировой судья руководствуется следующем. </w:t>
      </w:r>
    </w:p>
    <w:p w:rsidR="00A77B3E" w:rsidP="001D3E61">
      <w:pPr>
        <w:ind w:left="-142" w:firstLine="425"/>
        <w:jc w:val="both"/>
      </w:pPr>
      <w:r>
        <w:t xml:space="preserve"> </w:t>
      </w:r>
      <w:r>
        <w:t xml:space="preserve">Согласно разъяснениям Верховного суда РФ, </w:t>
      </w:r>
      <w:r>
        <w:t>данным в п. 10 По</w:t>
      </w:r>
      <w:r>
        <w:t xml:space="preserve">становления Пленума № 27 </w:t>
      </w:r>
      <w:r>
        <w:t>от</w:t>
      </w:r>
      <w:r>
        <w:t xml:space="preserve"> </w:t>
      </w:r>
      <w:r>
        <w:t>дата</w:t>
      </w:r>
      <w:r>
        <w:t xml:space="preserve">, санкцией части 2 статьи 8.17 </w:t>
      </w:r>
      <w:r>
        <w:t>КоАП</w:t>
      </w:r>
      <w:r>
        <w:t xml:space="preserve"> РФ </w:t>
      </w:r>
    </w:p>
    <w:p w:rsidR="00A77B3E" w:rsidP="001D3E61">
      <w:pPr>
        <w:ind w:left="-142" w:firstLine="425"/>
        <w:jc w:val="both"/>
      </w:pPr>
      <w:r>
        <w:t xml:space="preserve"> </w:t>
      </w:r>
      <w:r>
        <w:t xml:space="preserve">предусмотрено назначение административного штрафа в размере, кратном стоимости водных биоресурсов, явившихся предметом административного правонарушения. Стоимость </w:t>
      </w:r>
      <w:r>
        <w:t>таких ресурсов долж</w:t>
      </w:r>
      <w:r>
        <w:t>на определяться на момент окончания или пресечения административного правонарушения на основании государственных регулируемых цен в случае, если таковые установлены, либо исходя из рыночной стоимости биоресурсов (в частности, с учетом данных, полученных от</w:t>
      </w:r>
      <w:r>
        <w:t xml:space="preserve"> рыбодобывающих предприятий, торгово-промышленных палат). </w:t>
      </w:r>
    </w:p>
    <w:p w:rsidR="00A77B3E" w:rsidP="001D3E61">
      <w:pPr>
        <w:ind w:left="-142" w:firstLine="425"/>
        <w:jc w:val="both"/>
      </w:pPr>
      <w:r>
        <w:t xml:space="preserve"> </w:t>
      </w:r>
      <w:r>
        <w:t xml:space="preserve">При назначении наказания суд учитывает характер совершённого правонарушения, </w:t>
      </w:r>
      <w:r>
        <w:t xml:space="preserve">личность лица, в отношении которого ведется производство по делу, отсутствие </w:t>
      </w:r>
      <w:r>
        <w:t xml:space="preserve">отягчающих </w:t>
      </w:r>
      <w:r>
        <w:t>ответственност</w:t>
      </w:r>
      <w:r>
        <w:t xml:space="preserve">ь </w:t>
      </w:r>
      <w:r>
        <w:t>фио</w:t>
      </w:r>
      <w:r>
        <w:t xml:space="preserve"> </w:t>
      </w:r>
      <w:r>
        <w:t xml:space="preserve">обстоятельств, смягчающее обстоятельство – признание вины. </w:t>
      </w:r>
    </w:p>
    <w:p w:rsidR="00A77B3E" w:rsidP="001D3E61">
      <w:pPr>
        <w:ind w:left="-142" w:firstLine="425"/>
        <w:jc w:val="both"/>
      </w:pPr>
      <w:r>
        <w:t xml:space="preserve"> </w:t>
      </w:r>
      <w:r>
        <w:t xml:space="preserve">Мировым судьёй установлено, что </w:t>
      </w:r>
      <w:r>
        <w:t xml:space="preserve">при составлении протокола у </w:t>
      </w:r>
      <w:r>
        <w:t>фио</w:t>
      </w:r>
      <w:r>
        <w:t xml:space="preserve"> </w:t>
      </w:r>
      <w:r>
        <w:t xml:space="preserve">было изъято </w:t>
      </w:r>
      <w:r>
        <w:t>орудие лова и осветительный прибор.</w:t>
      </w:r>
    </w:p>
    <w:p w:rsidR="00A77B3E" w:rsidP="001D3E61">
      <w:pPr>
        <w:ind w:left="-142" w:firstLine="425"/>
        <w:jc w:val="both"/>
      </w:pPr>
      <w:r>
        <w:t xml:space="preserve"> </w:t>
      </w:r>
      <w:r>
        <w:t>Мировой судья с учетом всех обстоятельств дела приходит</w:t>
      </w:r>
      <w:r>
        <w:t xml:space="preserve"> к выводу о возможности назначения </w:t>
      </w:r>
      <w:r>
        <w:t>фио</w:t>
      </w:r>
      <w:r>
        <w:t xml:space="preserve"> наказания в виде административного штрафа в </w:t>
      </w:r>
      <w:r>
        <w:t xml:space="preserve">пределах санкции, предусмотренной </w:t>
      </w:r>
      <w:r>
        <w:t>ч</w:t>
      </w:r>
      <w:r>
        <w:t xml:space="preserve">. 2 ст. 8.17 </w:t>
      </w:r>
      <w:r>
        <w:t>КоАП</w:t>
      </w:r>
      <w:r>
        <w:t xml:space="preserve"> РФ для граждан, без конфискации судна и иных орудий совершения административного правонарушения.</w:t>
      </w:r>
    </w:p>
    <w:p w:rsidR="00A77B3E" w:rsidP="001D3E61">
      <w:pPr>
        <w:ind w:left="-142" w:firstLine="425"/>
        <w:jc w:val="both"/>
      </w:pPr>
      <w:r>
        <w:t xml:space="preserve"> </w:t>
      </w:r>
      <w:r>
        <w:t>Руководст</w:t>
      </w:r>
      <w:r>
        <w:t xml:space="preserve">вуясь ст. 4.1 ч. 1, ст. 8.17 </w:t>
      </w:r>
      <w:r>
        <w:t>ч. 2, ст. 29.9, ст. 29.10 Кодекса РФ об административных правонарушениях,</w:t>
      </w:r>
    </w:p>
    <w:p w:rsidR="00A77B3E" w:rsidP="001D3E61">
      <w:pPr>
        <w:ind w:left="-142" w:firstLine="425"/>
        <w:jc w:val="center"/>
      </w:pPr>
    </w:p>
    <w:p w:rsidR="00A77B3E" w:rsidP="001D3E61">
      <w:pPr>
        <w:ind w:left="-142" w:firstLine="425"/>
        <w:jc w:val="both"/>
      </w:pPr>
      <w:r>
        <w:t>П О С Т А Н О В И Л:</w:t>
      </w:r>
    </w:p>
    <w:p w:rsidR="00A77B3E" w:rsidP="001D3E61">
      <w:pPr>
        <w:ind w:left="-142" w:firstLine="425"/>
        <w:jc w:val="both"/>
      </w:pPr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.2 ст. 8.17 Кодекса РФ об </w:t>
      </w:r>
      <w:r>
        <w:t xml:space="preserve">административных правонарушениях, и назначить ему административное наказание в виде административного штрафа в размере сумма </w:t>
      </w:r>
      <w:r>
        <w:t xml:space="preserve">без конфискации </w:t>
      </w:r>
      <w:r>
        <w:t>судна и иных орудий совершения административного правонарушения.</w:t>
      </w:r>
    </w:p>
    <w:p w:rsidR="00A77B3E" w:rsidP="001D3E61">
      <w:pPr>
        <w:ind w:left="-142" w:firstLine="425"/>
        <w:jc w:val="both"/>
      </w:pPr>
      <w:r>
        <w:t xml:space="preserve">Орудие лова – типа «колющее» </w:t>
      </w:r>
      <w:r>
        <w:t>в количестве 1</w:t>
      </w:r>
      <w:r>
        <w:t xml:space="preserve"> шт., фонарь «</w:t>
      </w:r>
      <w:r>
        <w:t>Yupard</w:t>
      </w:r>
      <w:r>
        <w:t xml:space="preserve">» находящийся на хранении у старшего прапорщика </w:t>
      </w:r>
      <w:r>
        <w:t>фио</w:t>
      </w:r>
      <w:r>
        <w:t xml:space="preserve"> согласно акту </w:t>
      </w:r>
      <w:r>
        <w:t xml:space="preserve">приема – передачи </w:t>
      </w:r>
      <w:r>
        <w:t>от</w:t>
      </w:r>
      <w:r>
        <w:t xml:space="preserve"> </w:t>
      </w:r>
      <w:r>
        <w:t>дата</w:t>
      </w:r>
      <w:r>
        <w:t xml:space="preserve">, в соответствии со ст. 29.10 </w:t>
      </w:r>
      <w:r>
        <w:t>КоАП</w:t>
      </w:r>
      <w:r>
        <w:t xml:space="preserve"> РФ вернуть законному владельцу по вступлении постановления в законную силу, водные биологические ресурсы – ке</w:t>
      </w:r>
      <w:r>
        <w:t xml:space="preserve">фаль 0,7 кг, </w:t>
      </w:r>
      <w:r>
        <w:t>барабуля</w:t>
      </w:r>
      <w:r>
        <w:t xml:space="preserve"> 2,5 кг - </w:t>
      </w:r>
      <w:r>
        <w:t>уничтожить.</w:t>
      </w:r>
    </w:p>
    <w:p w:rsidR="00A77B3E" w:rsidP="001D3E61">
      <w:pPr>
        <w:ind w:left="-142" w:firstLine="425"/>
        <w:jc w:val="both"/>
      </w:pPr>
      <w:r>
        <w:t xml:space="preserve">Реквизиты для оплаты штрафа в доход государства: Получатель штрафа: </w:t>
      </w:r>
      <w:r>
        <w:t>УФК по Республике Крым (ПУ ФСБ России по Республике Крым</w:t>
      </w:r>
    </w:p>
    <w:p w:rsidR="00A77B3E" w:rsidP="001D3E61">
      <w:pPr>
        <w:ind w:left="-142" w:firstLine="425"/>
        <w:jc w:val="both"/>
      </w:pPr>
      <w:r>
        <w:t>л</w:t>
      </w:r>
      <w:r>
        <w:t>/с 04751А98650), номер счета: 40101810335100010001, наименование банка: Отделение адр</w:t>
      </w:r>
      <w:r>
        <w:t xml:space="preserve">ес БИК: телефон, ИНН: телефон, КПП: телефон, ОКТМО: телефон, КБК: 189116250300017000140 - денежные взыскания (штрафы), УИН 18900007960190008523. </w:t>
      </w:r>
    </w:p>
    <w:p w:rsidR="00A77B3E" w:rsidP="001D3E61">
      <w:pPr>
        <w:ind w:left="-142" w:firstLine="425"/>
        <w:jc w:val="both"/>
      </w:pPr>
      <w:r>
        <w:t xml:space="preserve"> </w:t>
      </w: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</w:t>
      </w:r>
      <w:r>
        <w:t xml:space="preserve">ст. 20.25 </w:t>
      </w:r>
      <w:r>
        <w:t>КРФ об АП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1D3E61">
      <w:pPr>
        <w:ind w:left="-142" w:firstLine="425"/>
        <w:jc w:val="both"/>
      </w:pPr>
      <w:r>
        <w:t xml:space="preserve">Постановление может быть обжаловано в течение 10 суток со дня вручения или получения его копии </w:t>
      </w:r>
      <w:r>
        <w:t xml:space="preserve">в Феодосийский городской суд Республики Крым. </w:t>
      </w:r>
    </w:p>
    <w:p w:rsidR="00A77B3E" w:rsidP="001D3E61">
      <w:pPr>
        <w:ind w:left="-142" w:firstLine="425"/>
        <w:jc w:val="both"/>
      </w:pPr>
    </w:p>
    <w:p w:rsidR="00A77B3E" w:rsidP="001D3E61">
      <w:pPr>
        <w:ind w:left="-142" w:firstLine="425"/>
        <w:jc w:val="both"/>
      </w:pPr>
      <w:r>
        <w:t xml:space="preserve"> </w:t>
      </w:r>
      <w:r>
        <w:t>Мировой судья</w:t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1D3E61">
      <w:pPr>
        <w:ind w:left="-142" w:firstLine="425"/>
        <w:jc w:val="both"/>
      </w:pPr>
    </w:p>
    <w:sectPr w:rsidSect="001D3E61">
      <w:pgSz w:w="12240" w:h="15840"/>
      <w:pgMar w:top="426" w:right="6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1E8"/>
    <w:rsid w:val="001D3E61"/>
    <w:rsid w:val="007A51E8"/>
    <w:rsid w:val="00A77B3E"/>
    <w:rsid w:val="00CE3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1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