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62BE2">
      <w:pPr>
        <w:ind w:left="-993" w:firstLine="426"/>
        <w:jc w:val="right"/>
      </w:pPr>
      <w:r>
        <w:t xml:space="preserve"> Дело № 5-91-283/2019 </w:t>
      </w:r>
    </w:p>
    <w:p w:rsidR="00A77B3E" w:rsidP="00062BE2">
      <w:pPr>
        <w:ind w:left="-993" w:firstLine="426"/>
        <w:jc w:val="both"/>
      </w:pPr>
      <w:r>
        <w:t xml:space="preserve">   </w:t>
      </w:r>
    </w:p>
    <w:p w:rsidR="00A77B3E" w:rsidP="00062BE2">
      <w:pPr>
        <w:ind w:left="-993" w:firstLine="426"/>
        <w:jc w:val="center"/>
      </w:pPr>
      <w:r>
        <w:t>П</w:t>
      </w:r>
      <w:r>
        <w:t xml:space="preserve"> О С Т А Н О В Л Е Н И Е</w:t>
      </w:r>
    </w:p>
    <w:p w:rsidR="00A77B3E" w:rsidP="00062BE2">
      <w:pPr>
        <w:ind w:left="-993" w:firstLine="426"/>
        <w:jc w:val="both"/>
      </w:pPr>
      <w:r>
        <w:t xml:space="preserve">18 июня  2019 года </w:t>
      </w:r>
      <w:r>
        <w:tab/>
      </w:r>
      <w:r>
        <w:tab/>
      </w:r>
      <w:r>
        <w:tab/>
      </w:r>
      <w:r>
        <w:tab/>
        <w:t xml:space="preserve">                                                                  г. Феодосия</w:t>
      </w:r>
    </w:p>
    <w:p w:rsidR="00A77B3E" w:rsidP="00062BE2">
      <w:pPr>
        <w:ind w:left="-993" w:firstLine="426"/>
        <w:jc w:val="both"/>
      </w:pPr>
    </w:p>
    <w:p w:rsidR="00A77B3E" w:rsidP="00062BE2">
      <w:pPr>
        <w:ind w:left="-993" w:firstLine="426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62BE2">
      <w:pPr>
        <w:ind w:left="-993" w:firstLine="426"/>
        <w:jc w:val="both"/>
      </w:pPr>
      <w:r>
        <w:t xml:space="preserve"> рассмотрев в открытом судебном заседании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062BE2">
      <w:pPr>
        <w:ind w:left="-993" w:firstLine="426"/>
        <w:jc w:val="both"/>
      </w:pPr>
      <w:r>
        <w:t>фио</w:t>
      </w:r>
      <w:r>
        <w:t xml:space="preserve">, паспортные данные,  гражданина Российской Федерации, официально не трудоустроенного, зарегистрированного   по адресу: Республика Крым, г. Феодосия, адрес,  </w:t>
      </w:r>
    </w:p>
    <w:p w:rsidR="00A77B3E" w:rsidP="00062BE2">
      <w:pPr>
        <w:ind w:left="-993" w:firstLine="426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062BE2">
      <w:pPr>
        <w:ind w:left="-993" w:firstLine="426"/>
        <w:jc w:val="both"/>
      </w:pPr>
      <w:r>
        <w:t xml:space="preserve">                    </w:t>
      </w:r>
      <w:r>
        <w:t xml:space="preserve">                          </w:t>
      </w:r>
    </w:p>
    <w:p w:rsidR="00A77B3E" w:rsidP="00062BE2">
      <w:pPr>
        <w:ind w:left="-993" w:firstLine="426"/>
        <w:jc w:val="center"/>
      </w:pPr>
      <w:r>
        <w:t>УСТАНОВИЛ:</w:t>
      </w:r>
    </w:p>
    <w:p w:rsidR="00A77B3E" w:rsidP="00062BE2">
      <w:pPr>
        <w:ind w:left="-993" w:firstLine="426"/>
        <w:jc w:val="both"/>
      </w:pPr>
    </w:p>
    <w:p w:rsidR="00A77B3E" w:rsidP="00062BE2">
      <w:pPr>
        <w:ind w:left="-993" w:firstLine="426"/>
        <w:jc w:val="both"/>
      </w:pPr>
      <w:r>
        <w:t>фио</w:t>
      </w:r>
      <w:r>
        <w:t xml:space="preserve">, согласно представленным сведениям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</w:t>
      </w:r>
      <w:r>
        <w:t xml:space="preserve"> судим за совершение преступлений, предусмотренных частями 2, 4 или 6 ст. 264, ст. 264.1 УК РФ,</w:t>
      </w:r>
    </w:p>
    <w:p w:rsidR="00A77B3E" w:rsidP="00062BE2">
      <w:pPr>
        <w:ind w:left="-993" w:firstLine="426"/>
        <w:jc w:val="both"/>
      </w:pPr>
      <w:r>
        <w:t xml:space="preserve">в время дата   на адрес </w:t>
      </w:r>
      <w:r>
        <w:t>адрес</w:t>
      </w:r>
      <w:r>
        <w:t xml:space="preserve">,       г. Феодосия, управлял транспортным средством – автомобилем марка автомобиля, государственный регистрационный знак К 231 МУ </w:t>
      </w:r>
      <w:r>
        <w:t>82 регион,  находясь в состоянии опьянения, если такие действия не содержат уголовно наказуемого деяния.</w:t>
      </w:r>
    </w:p>
    <w:p w:rsidR="00A77B3E" w:rsidP="00062BE2">
      <w:pPr>
        <w:ind w:left="-993" w:firstLine="426"/>
        <w:jc w:val="both"/>
      </w:pPr>
      <w:r>
        <w:t xml:space="preserve">             </w:t>
      </w:r>
      <w:r>
        <w:t>фио</w:t>
      </w:r>
      <w:r>
        <w:t xml:space="preserve"> в судебное заседание не явился, уведомлен надлежащим образом, вину признал, просил рассмотреть дело в его отсутствие. </w:t>
      </w:r>
    </w:p>
    <w:p w:rsidR="00A77B3E" w:rsidP="00062BE2">
      <w:pPr>
        <w:ind w:left="-993" w:firstLine="426"/>
        <w:jc w:val="both"/>
      </w:pPr>
      <w:r>
        <w:t xml:space="preserve">             На</w:t>
      </w:r>
      <w:r>
        <w:t xml:space="preserve">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62BE2">
      <w:pPr>
        <w:ind w:left="-993" w:firstLine="426"/>
        <w:jc w:val="both"/>
      </w:pPr>
      <w:r>
        <w:t xml:space="preserve">- протоколом об административном правонарушении </w:t>
      </w:r>
      <w:r>
        <w:t>фио</w:t>
      </w:r>
      <w:r>
        <w:t xml:space="preserve"> 82АП телефон, </w:t>
      </w:r>
      <w:r>
        <w:t xml:space="preserve">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062BE2">
      <w:pPr>
        <w:ind w:left="-993" w:firstLine="426"/>
        <w:jc w:val="both"/>
      </w:pPr>
      <w:r>
        <w:t>- протоколом 82 ОТ телефон от отстранении   от управления тр</w:t>
      </w:r>
      <w:r>
        <w:t xml:space="preserve">анспортным средством, составленным дата с участием двух понятых,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 </w:t>
      </w:r>
      <w:r>
        <w:t xml:space="preserve">  резкое изменение окраски кожных покровов лица, поведение не соответствующее обстановке  (л.д. 3); </w:t>
      </w:r>
    </w:p>
    <w:p w:rsidR="00A77B3E" w:rsidP="00062BE2">
      <w:pPr>
        <w:ind w:left="-993" w:firstLine="426"/>
        <w:jc w:val="both"/>
      </w:pPr>
      <w:r>
        <w:t xml:space="preserve">-  протоколом 12 АН телефон от дата  о направлении </w:t>
      </w:r>
      <w:r>
        <w:t>фио</w:t>
      </w:r>
      <w:r>
        <w:t xml:space="preserve">  на медицинское освидетельствование на состояние опьянения (л.д. 5);</w:t>
      </w:r>
    </w:p>
    <w:p w:rsidR="00A77B3E" w:rsidP="00062BE2">
      <w:pPr>
        <w:ind w:left="-993" w:firstLine="426"/>
        <w:jc w:val="both"/>
      </w:pPr>
      <w:r>
        <w:t>- актом медицинского освидетель</w:t>
      </w:r>
      <w:r>
        <w:t>ствования №  230 от дата (л.д. 6).</w:t>
      </w:r>
    </w:p>
    <w:p w:rsidR="00A77B3E" w:rsidP="00062BE2">
      <w:pPr>
        <w:ind w:left="-993" w:firstLine="426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062BE2">
      <w:pPr>
        <w:ind w:left="-993" w:firstLine="426"/>
        <w:jc w:val="both"/>
      </w:pPr>
      <w:r>
        <w:t>В со</w:t>
      </w:r>
      <w:r>
        <w:t>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062BE2">
      <w:pPr>
        <w:ind w:left="-993" w:firstLine="426"/>
        <w:jc w:val="both"/>
      </w:pPr>
      <w:r>
        <w:t>В силу пункта 2.7 Правил дорожног</w:t>
      </w:r>
      <w:r>
        <w:t>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62BE2">
      <w:pPr>
        <w:ind w:left="-993" w:firstLine="426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</w:t>
      </w:r>
      <w:r>
        <w:t xml:space="preserve">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>
        <w:t>именно 0,16 миллиграмма на один</w:t>
      </w:r>
      <w:r>
        <w:t xml:space="preserve"> литр выдыхаемого воздуха, либо при наличии наркотических средств или психотропных веществ в организме человека.</w:t>
      </w:r>
    </w:p>
    <w:p w:rsidR="00A77B3E" w:rsidP="00062BE2">
      <w:pPr>
        <w:ind w:left="-993" w:firstLine="426"/>
        <w:jc w:val="both"/>
      </w:pPr>
      <w:r>
        <w:t xml:space="preserve">В результате   освидетельствования </w:t>
      </w:r>
      <w:r>
        <w:t>фио</w:t>
      </w:r>
      <w:r>
        <w:t xml:space="preserve"> у него установлено состояние  наркотического опьянения     (л.д. 6).</w:t>
      </w:r>
    </w:p>
    <w:p w:rsidR="00A77B3E" w:rsidP="00062BE2">
      <w:pPr>
        <w:ind w:left="-993" w:firstLine="426"/>
        <w:jc w:val="both"/>
      </w:pPr>
      <w:r>
        <w:t xml:space="preserve">Факт управления автомобилем в ходе </w:t>
      </w:r>
      <w:r>
        <w:t xml:space="preserve">осуществления производства по делу  не отрицался </w:t>
      </w:r>
      <w:r>
        <w:t>фио</w:t>
      </w:r>
      <w:r>
        <w:t xml:space="preserve"> и подтвержден изученными мировым судьёй материалами дела,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</w:t>
      </w:r>
      <w:r>
        <w:t>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062BE2">
      <w:pPr>
        <w:ind w:left="-993" w:firstLine="426"/>
        <w:jc w:val="both"/>
      </w:pPr>
      <w:r>
        <w:t xml:space="preserve">  При назначении наказания суд учитывает    отягчающее  ответственность </w:t>
      </w:r>
      <w:r>
        <w:t>фио</w:t>
      </w:r>
      <w:r>
        <w:t xml:space="preserve"> обстоятельство – повторное совершение однородного административного правонарушения,  смягчающее обстоятельство – признание вины, характер совершенного </w:t>
      </w:r>
      <w:r>
        <w:t>фио</w:t>
      </w:r>
      <w:r>
        <w:t xml:space="preserve"> административного правона</w:t>
      </w:r>
      <w:r>
        <w:t>рушения, личность виновного.</w:t>
      </w:r>
    </w:p>
    <w:p w:rsidR="00A77B3E" w:rsidP="00062BE2">
      <w:pPr>
        <w:ind w:left="-993" w:firstLine="426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062BE2">
      <w:pPr>
        <w:ind w:left="-993" w:firstLine="426"/>
        <w:jc w:val="both"/>
      </w:pPr>
    </w:p>
    <w:p w:rsidR="00A77B3E" w:rsidP="00062BE2">
      <w:pPr>
        <w:ind w:left="-993" w:firstLine="426"/>
        <w:jc w:val="center"/>
      </w:pPr>
      <w:r>
        <w:t>ПОСТАНОВИЛ:</w:t>
      </w:r>
    </w:p>
    <w:p w:rsidR="00A77B3E" w:rsidP="00062BE2">
      <w:pPr>
        <w:ind w:left="-993" w:firstLine="426"/>
        <w:jc w:val="both"/>
      </w:pPr>
    </w:p>
    <w:p w:rsidR="00A77B3E" w:rsidP="00062BE2">
      <w:pPr>
        <w:ind w:left="-993" w:firstLine="426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</w:t>
      </w:r>
      <w:r>
        <w:t xml:space="preserve"> в размере сумма с лишением права управления транспортными средствами сроком на 1 (один) год и 6 (шесть) месяцев. </w:t>
      </w:r>
    </w:p>
    <w:p w:rsidR="00A77B3E" w:rsidP="00062BE2">
      <w:pPr>
        <w:ind w:left="-993" w:firstLine="426"/>
        <w:jc w:val="both"/>
      </w:pPr>
      <w:r>
        <w:t>Реквизиты для оплаты штрафа:  получатель УФК (ОМВД России по г. Феодосия), КПП телефон, ИНН телефон, код ОКТМО телефон, номер счета получател</w:t>
      </w:r>
      <w:r>
        <w:t xml:space="preserve">я платежа: 40101810335100010001 в отделении по Республике Крым Центрального наименование организации, БИК телефон, УИН 18810491191400001703, КБК 18811630020016000140. </w:t>
      </w:r>
    </w:p>
    <w:p w:rsidR="00A77B3E" w:rsidP="00062BE2">
      <w:pPr>
        <w:ind w:left="-993" w:firstLine="426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062BE2">
      <w:pPr>
        <w:ind w:left="-993" w:firstLine="426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062BE2">
      <w:pPr>
        <w:ind w:left="-993" w:firstLine="426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</w:t>
      </w:r>
      <w:r>
        <w:t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t>аказания (в органы внутренних дел), а в случае его утраты, заявить об этом в указанный орган в тот же срок.</w:t>
      </w:r>
    </w:p>
    <w:p w:rsidR="00A77B3E" w:rsidP="00062BE2">
      <w:pPr>
        <w:ind w:left="-993" w:firstLine="426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</w:t>
      </w:r>
      <w:r>
        <w:t>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62BE2">
      <w:pPr>
        <w:ind w:left="-993" w:firstLine="426"/>
        <w:jc w:val="both"/>
      </w:pPr>
      <w:r>
        <w:t xml:space="preserve"> По</w:t>
      </w:r>
      <w:r>
        <w:t>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062BE2">
      <w:pPr>
        <w:ind w:left="-993" w:firstLine="426"/>
        <w:jc w:val="both"/>
      </w:pPr>
    </w:p>
    <w:p w:rsidR="00A77B3E" w:rsidP="00062BE2">
      <w:pPr>
        <w:ind w:left="-993" w:firstLine="426"/>
        <w:jc w:val="both"/>
      </w:pPr>
      <w:r>
        <w:t>Мировой судья                                                   /подпись/                                 Н</w:t>
      </w:r>
      <w:r>
        <w:t>.В. Воробьёва</w:t>
      </w:r>
    </w:p>
    <w:p w:rsidR="00A77B3E" w:rsidP="00062BE2">
      <w:pPr>
        <w:ind w:left="-993" w:firstLine="426"/>
        <w:jc w:val="both"/>
      </w:pPr>
      <w:r>
        <w:t xml:space="preserve"> </w:t>
      </w:r>
    </w:p>
    <w:p w:rsidR="00A77B3E" w:rsidP="00062BE2">
      <w:pPr>
        <w:ind w:left="-993" w:firstLine="426"/>
        <w:jc w:val="both"/>
      </w:pPr>
    </w:p>
    <w:p w:rsidR="00A77B3E" w:rsidP="00062BE2">
      <w:pPr>
        <w:jc w:val="both"/>
      </w:pPr>
    </w:p>
    <w:sectPr w:rsidSect="00062BE2">
      <w:pgSz w:w="12240" w:h="15840"/>
      <w:pgMar w:top="709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EB1"/>
    <w:rsid w:val="00062BE2"/>
    <w:rsid w:val="00A77B3E"/>
    <w:rsid w:val="00CF3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