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14123">
      <w:pPr>
        <w:ind w:left="-567" w:firstLine="283"/>
        <w:jc w:val="right"/>
      </w:pPr>
      <w:r>
        <w:t>Дело № 5-91-306/2019</w:t>
      </w:r>
    </w:p>
    <w:p w:rsidR="00A77B3E" w:rsidP="00E14123">
      <w:pPr>
        <w:ind w:left="-567" w:firstLine="283"/>
        <w:jc w:val="both"/>
      </w:pPr>
    </w:p>
    <w:p w:rsidR="00A77B3E" w:rsidP="00E14123">
      <w:pPr>
        <w:ind w:left="-567" w:firstLine="283"/>
        <w:jc w:val="center"/>
      </w:pPr>
      <w:r>
        <w:t>П О С Т А Н О В Л Е Н И Е</w:t>
      </w:r>
    </w:p>
    <w:p w:rsidR="00A77B3E" w:rsidP="00E14123">
      <w:pPr>
        <w:ind w:left="-567" w:firstLine="283"/>
        <w:jc w:val="both"/>
      </w:pPr>
      <w:r>
        <w:t>город Феодосия                                                                                            14 августа 2019 года</w:t>
      </w:r>
    </w:p>
    <w:p w:rsidR="00A77B3E" w:rsidP="00E14123">
      <w:pPr>
        <w:ind w:left="-567" w:firstLine="283"/>
        <w:jc w:val="both"/>
      </w:pPr>
    </w:p>
    <w:p w:rsidR="00A77B3E" w:rsidP="00E14123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</w:t>
      </w:r>
      <w:r>
        <w:t>округ Феодосия)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E14123">
      <w:pPr>
        <w:ind w:left="-567" w:firstLine="283"/>
        <w:jc w:val="both"/>
      </w:pPr>
      <w:r>
        <w:t>фио</w:t>
      </w:r>
      <w:r>
        <w:t>, паспортные данные, гражданки Российской Федерации, работающей директором наименование организации, зар</w:t>
      </w:r>
      <w:r>
        <w:t xml:space="preserve">егистрированной по адресу: адрес,  </w:t>
      </w:r>
    </w:p>
    <w:p w:rsidR="00A77B3E" w:rsidP="00E14123">
      <w:pPr>
        <w:ind w:left="-567" w:firstLine="283"/>
        <w:jc w:val="both"/>
      </w:pPr>
      <w:r>
        <w:t xml:space="preserve">в совершении правонарушения, предусмотренного ст. 15.6 ч.1 </w:t>
      </w:r>
      <w:r>
        <w:t>КоАП</w:t>
      </w:r>
      <w:r>
        <w:t xml:space="preserve"> РФ, </w:t>
      </w:r>
    </w:p>
    <w:p w:rsidR="00A77B3E" w:rsidP="00E14123">
      <w:pPr>
        <w:ind w:left="-567" w:firstLine="283"/>
        <w:jc w:val="both"/>
      </w:pPr>
    </w:p>
    <w:p w:rsidR="00A77B3E" w:rsidP="00E14123">
      <w:pPr>
        <w:ind w:left="-567" w:firstLine="283"/>
        <w:jc w:val="center"/>
      </w:pPr>
      <w:r>
        <w:t>У С Т А Н О В И Л:</w:t>
      </w:r>
    </w:p>
    <w:p w:rsidR="00A77B3E" w:rsidP="00E14123">
      <w:pPr>
        <w:ind w:left="-567" w:firstLine="283"/>
        <w:jc w:val="both"/>
      </w:pPr>
    </w:p>
    <w:p w:rsidR="00A77B3E" w:rsidP="00E14123">
      <w:pPr>
        <w:ind w:left="-567" w:firstLine="283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законодател</w:t>
      </w:r>
      <w:r>
        <w:t xml:space="preserve">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</w:t>
      </w:r>
      <w:r>
        <w:t xml:space="preserve">:  </w:t>
      </w:r>
    </w:p>
    <w:p w:rsidR="00A77B3E" w:rsidP="00E14123">
      <w:pPr>
        <w:ind w:left="-567" w:firstLine="283"/>
        <w:jc w:val="both"/>
      </w:pPr>
      <w:r>
        <w:t>фио</w:t>
      </w:r>
      <w:r>
        <w:t xml:space="preserve">, являясь директором наименование организации, юридический адрес: Республика Крым, г. Феодосия, адрес, </w:t>
      </w:r>
      <w:r>
        <w:t>пом</w:t>
      </w:r>
      <w:r>
        <w:t xml:space="preserve">. 11-Н, совершила нарушение законодательства о налогах и сборах в части непредставления в установленный п. 3 ст. 88 Налогового кодекса РФ срок </w:t>
      </w:r>
      <w:r>
        <w:t xml:space="preserve">необходимых пояснений или внесения соответствующих исправлений. </w:t>
      </w:r>
    </w:p>
    <w:p w:rsidR="00A77B3E" w:rsidP="00E14123">
      <w:pPr>
        <w:ind w:left="-567" w:firstLine="283"/>
        <w:jc w:val="both"/>
      </w:pPr>
      <w:r>
        <w:t>Межрайонной ИФНС России № 4 по Республике Крым в ходе проведения камеральной налоговой проверки налоговой декларации наименование организации по налогу на имущество организаций за 9 месяцев д</w:t>
      </w:r>
      <w:r>
        <w:t>ата (номер корректировки 1), были выявлены ошибки и (или) противоречия между сведениями, содержащимися в документах. В адрес организации дата было направлено требование № 30960 от дата о предоставлении пояснений по выявленным ошибкам и противоречиям. Данно</w:t>
      </w:r>
      <w:r>
        <w:t xml:space="preserve">е требование получено организацией дата. </w:t>
      </w:r>
    </w:p>
    <w:p w:rsidR="00A77B3E" w:rsidP="00E14123">
      <w:pPr>
        <w:ind w:left="-567" w:firstLine="283"/>
        <w:jc w:val="both"/>
      </w:pPr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</w:t>
      </w:r>
      <w:r>
        <w:t>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</w:t>
      </w:r>
      <w:r>
        <w:t xml:space="preserve">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 w:rsidP="00E14123">
      <w:pPr>
        <w:ind w:left="-567" w:firstLine="283"/>
        <w:jc w:val="both"/>
      </w:pPr>
      <w:r>
        <w:t xml:space="preserve">Срок предоставления ответа на требование № 30960 от дата не позднее дата. Фактически ответ на требование наименование организации был </w:t>
      </w:r>
      <w:r>
        <w:t xml:space="preserve">предоставлен дата – с нарушением срока предоставления.  </w:t>
      </w:r>
    </w:p>
    <w:p w:rsidR="00A77B3E" w:rsidP="00E14123">
      <w:pPr>
        <w:ind w:left="-567" w:firstLine="283"/>
        <w:jc w:val="both"/>
      </w:pPr>
      <w:r>
        <w:t>фио</w:t>
      </w:r>
      <w:r>
        <w:t xml:space="preserve"> в судебное заседание не явилась, о времени и месте рассмотрения дела извещена надлежаще, причины неявки суду не сообщила. В силу ст. 25.1 </w:t>
      </w:r>
      <w:r>
        <w:t>КоАП</w:t>
      </w:r>
      <w:r>
        <w:t xml:space="preserve"> РФ дело рассмотрено в отсутствие лица, привлекаемого</w:t>
      </w:r>
      <w:r>
        <w:t xml:space="preserve"> к административной ответственности.   </w:t>
      </w:r>
    </w:p>
    <w:p w:rsidR="00A77B3E" w:rsidP="00E14123">
      <w:pPr>
        <w:ind w:left="-567" w:firstLine="283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15.6 </w:t>
      </w:r>
      <w:r>
        <w:t>КоАП</w:t>
      </w:r>
      <w:r>
        <w:t xml:space="preserve"> РФ полностью доказанной. </w:t>
      </w:r>
    </w:p>
    <w:p w:rsidR="00A77B3E" w:rsidP="00E14123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</w:t>
      </w:r>
      <w:r>
        <w:t xml:space="preserve">рушения подтверждается материалами дела, в том числе: </w:t>
      </w:r>
    </w:p>
    <w:p w:rsidR="00A77B3E" w:rsidP="00E14123">
      <w:pPr>
        <w:ind w:left="-567" w:firstLine="283"/>
        <w:jc w:val="both"/>
      </w:pPr>
      <w:r>
        <w:t>- протоколом об административном правонарушении № 9108191613420300001 от дата (л.д.1-2);</w:t>
      </w:r>
    </w:p>
    <w:p w:rsidR="00A77B3E" w:rsidP="00E14123">
      <w:pPr>
        <w:ind w:left="-567" w:firstLine="283"/>
        <w:jc w:val="both"/>
      </w:pPr>
      <w:r>
        <w:t>- выпиской из ЕГРЮЛ (л.д.3-6);</w:t>
      </w:r>
    </w:p>
    <w:p w:rsidR="00A77B3E" w:rsidP="00E14123">
      <w:pPr>
        <w:ind w:left="-567" w:firstLine="283"/>
        <w:jc w:val="both"/>
      </w:pPr>
      <w:r>
        <w:t>- сведениями об организационно-правовой форме и наименовании юридического лица (л</w:t>
      </w:r>
      <w:r>
        <w:t>.д.7-8);</w:t>
      </w:r>
    </w:p>
    <w:p w:rsidR="00A77B3E" w:rsidP="00E14123">
      <w:pPr>
        <w:ind w:left="-567" w:firstLine="283"/>
        <w:jc w:val="both"/>
      </w:pPr>
      <w:r>
        <w:t>- копией требования № 30960 от дата (л.д.9);</w:t>
      </w:r>
    </w:p>
    <w:p w:rsidR="00A77B3E" w:rsidP="00E14123">
      <w:pPr>
        <w:ind w:left="-567" w:firstLine="283"/>
        <w:jc w:val="both"/>
      </w:pPr>
      <w:r>
        <w:t>- квитанцией о приеме (л.д.10);</w:t>
      </w:r>
    </w:p>
    <w:p w:rsidR="00A77B3E" w:rsidP="00E14123">
      <w:pPr>
        <w:ind w:left="-567" w:firstLine="283"/>
        <w:jc w:val="both"/>
      </w:pPr>
      <w:r>
        <w:t>- ответом от дата</w:t>
      </w:r>
    </w:p>
    <w:p w:rsidR="00A77B3E" w:rsidP="00E14123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</w:t>
      </w:r>
      <w:r>
        <w:t xml:space="preserve">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14123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</w:t>
      </w:r>
      <w:r>
        <w:t>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</w:t>
      </w:r>
      <w:r>
        <w:t xml:space="preserve">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E14123">
      <w:pPr>
        <w:ind w:left="-567" w:firstLine="283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</w:t>
      </w:r>
      <w:r>
        <w:t xml:space="preserve">ичности правонарушителя.     </w:t>
      </w:r>
    </w:p>
    <w:p w:rsidR="00A77B3E" w:rsidP="00E14123">
      <w:pPr>
        <w:ind w:left="-567" w:firstLine="283"/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, судом не установлено.       </w:t>
      </w:r>
    </w:p>
    <w:p w:rsidR="00A77B3E" w:rsidP="00E14123">
      <w:pPr>
        <w:ind w:left="-567" w:firstLine="283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</w:t>
      </w:r>
      <w:r>
        <w:t xml:space="preserve">1 ст. 15.6 </w:t>
      </w:r>
      <w:r>
        <w:t>КоАП</w:t>
      </w:r>
      <w:r>
        <w:t xml:space="preserve"> РФ, в виде административного штрафа минимального размера.</w:t>
      </w:r>
    </w:p>
    <w:p w:rsidR="00A77B3E" w:rsidP="00E14123">
      <w:pPr>
        <w:ind w:left="-567" w:firstLine="283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</w:t>
      </w:r>
      <w:r>
        <w:t>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</w:t>
      </w:r>
      <w:r>
        <w:t xml:space="preserve">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</w:t>
      </w:r>
      <w:r>
        <w:t>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</w:t>
      </w:r>
      <w:r>
        <w:t>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P="00E14123">
      <w:pPr>
        <w:ind w:left="-567" w:firstLine="283"/>
        <w:jc w:val="both"/>
      </w:pPr>
      <w:r>
        <w:t xml:space="preserve"> Мировым судьёй установлено, что </w:t>
      </w:r>
      <w:r>
        <w:t>фио</w:t>
      </w:r>
      <w:r>
        <w:t xml:space="preserve"> на момент рассмотрения дела считается лицом ранее привлеченным к административной ответственно</w:t>
      </w:r>
      <w:r>
        <w:t xml:space="preserve">сти, что исключает замену наказания в виде административного штрафа на предупреждение. </w:t>
      </w:r>
    </w:p>
    <w:p w:rsidR="00A77B3E" w:rsidP="00E14123">
      <w:pPr>
        <w:ind w:left="-567" w:firstLine="283"/>
        <w:jc w:val="both"/>
      </w:pPr>
      <w:r>
        <w:t xml:space="preserve">При назначении административного наказания </w:t>
      </w:r>
      <w:r>
        <w:t>фио</w:t>
      </w:r>
      <w:r>
        <w:t>, учитывая характер совершенного административного правонарушения, ее личность, отсутствие отягчающих или смягчающих админ</w:t>
      </w:r>
      <w:r>
        <w:t xml:space="preserve">истративную ответственность обстоятельств. </w:t>
      </w:r>
    </w:p>
    <w:p w:rsidR="00A77B3E" w:rsidP="00E14123">
      <w:pPr>
        <w:ind w:left="-567" w:firstLine="283"/>
        <w:jc w:val="both"/>
      </w:pPr>
      <w:r>
        <w:t xml:space="preserve">На основании изложенного, руководствуясь ст. ст. 3.4, 4.1.1, 15.6 ч. 1, 29.9, 29.10 </w:t>
      </w:r>
      <w:r>
        <w:t>КоАП</w:t>
      </w:r>
      <w:r>
        <w:t xml:space="preserve"> РФ мировой судья,-</w:t>
      </w:r>
    </w:p>
    <w:p w:rsidR="00A77B3E" w:rsidP="00E14123">
      <w:pPr>
        <w:ind w:left="-567" w:firstLine="283"/>
        <w:jc w:val="both"/>
      </w:pPr>
    </w:p>
    <w:p w:rsidR="00A77B3E" w:rsidP="00E14123">
      <w:pPr>
        <w:ind w:left="-567" w:firstLine="283"/>
        <w:jc w:val="center"/>
      </w:pPr>
      <w:r>
        <w:t>ПОСТАНОВИЛ:</w:t>
      </w:r>
    </w:p>
    <w:p w:rsidR="00A77B3E" w:rsidP="00E14123">
      <w:pPr>
        <w:ind w:left="-567" w:firstLine="283"/>
        <w:jc w:val="both"/>
      </w:pPr>
    </w:p>
    <w:p w:rsidR="00A77B3E" w:rsidP="00E14123">
      <w:pPr>
        <w:ind w:left="-567" w:firstLine="283"/>
        <w:jc w:val="both"/>
      </w:pPr>
      <w:r>
        <w:t xml:space="preserve">Должностное лицо </w:t>
      </w:r>
      <w:r>
        <w:t>фио</w:t>
      </w:r>
      <w:r>
        <w:t xml:space="preserve"> признать виновной в совершении правонарушения, предусмотренного ч. 1 </w:t>
      </w:r>
      <w:r>
        <w:t xml:space="preserve">ст. 15.6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E14123">
      <w:pPr>
        <w:ind w:left="-567" w:firstLine="283"/>
        <w:jc w:val="both"/>
      </w:pPr>
      <w:r>
        <w:t xml:space="preserve"> Административный штраф подлежит уплате с перечислением на следующие реквизиты: наименование получателя платежа – УФК по Республике Крым для Межрайонной ИФНС России №</w:t>
      </w:r>
      <w:r>
        <w:t xml:space="preserve"> 4 по Республике Крым, ИНН телефон, КПП телефон, расчетный счет 40101810335100010001, ОКТМО телефон, банк Отделение по Республике Крым ЦБ РФ, БИК телефон, КБК 18211603030016000140 –денежные взыскания (штрафы) за административные правонарушения в области на</w:t>
      </w:r>
      <w:r>
        <w:t xml:space="preserve">логов и сборов, предусмотренные </w:t>
      </w:r>
      <w:r>
        <w:t>КоАП</w:t>
      </w:r>
      <w:r>
        <w:t xml:space="preserve"> РФ. </w:t>
      </w:r>
    </w:p>
    <w:p w:rsidR="00A77B3E" w:rsidP="00E14123">
      <w:pPr>
        <w:ind w:left="-567" w:firstLine="283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</w:t>
      </w:r>
      <w:r>
        <w:t xml:space="preserve"> штрафа в законную силу.</w:t>
      </w:r>
    </w:p>
    <w:p w:rsidR="00A77B3E" w:rsidP="00E14123">
      <w:pPr>
        <w:ind w:left="-567" w:firstLine="283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</w:t>
      </w:r>
      <w:r>
        <w:t>обязательные работы на срок до 50 часов.</w:t>
      </w:r>
    </w:p>
    <w:p w:rsidR="00A77B3E" w:rsidP="00E14123">
      <w:pPr>
        <w:ind w:left="-567" w:firstLine="283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E14123">
      <w:pPr>
        <w:ind w:left="-567" w:firstLine="283"/>
        <w:jc w:val="both"/>
      </w:pPr>
      <w:r>
        <w:t>Постановление может быть обжаловано в течение 10 суток со дня вручения копии  настоящего п</w:t>
      </w:r>
      <w:r>
        <w:t>остановления в Феодосийский городской суд Республики Крым.</w:t>
      </w:r>
    </w:p>
    <w:p w:rsidR="00A77B3E" w:rsidP="00E14123">
      <w:pPr>
        <w:ind w:left="-567" w:firstLine="283"/>
        <w:jc w:val="both"/>
      </w:pPr>
      <w:r>
        <w:t xml:space="preserve"> </w:t>
      </w:r>
    </w:p>
    <w:p w:rsidR="00A77B3E" w:rsidP="00E14123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                                                  Н.В. Воробьёва </w:t>
      </w:r>
    </w:p>
    <w:p w:rsidR="00A77B3E" w:rsidP="00E14123">
      <w:pPr>
        <w:ind w:left="-567" w:firstLine="283"/>
        <w:jc w:val="both"/>
      </w:pPr>
    </w:p>
    <w:p w:rsidR="00A77B3E" w:rsidP="00E14123">
      <w:pPr>
        <w:ind w:left="-567" w:firstLine="283"/>
        <w:jc w:val="both"/>
      </w:pPr>
    </w:p>
    <w:p w:rsidR="00A77B3E" w:rsidP="00E14123">
      <w:pPr>
        <w:ind w:left="-567" w:firstLine="283"/>
        <w:jc w:val="both"/>
      </w:pPr>
    </w:p>
    <w:sectPr w:rsidSect="00E14123">
      <w:pgSz w:w="12240" w:h="15840"/>
      <w:pgMar w:top="709" w:right="10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779"/>
    <w:rsid w:val="00A05779"/>
    <w:rsid w:val="00A77B3E"/>
    <w:rsid w:val="00E1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