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F22CB">
      <w:pPr>
        <w:ind w:left="-567" w:firstLine="283"/>
        <w:jc w:val="right"/>
      </w:pPr>
      <w:r>
        <w:t>Дело № 5-91-316/2019</w:t>
      </w:r>
    </w:p>
    <w:p w:rsidR="00A77B3E" w:rsidP="006F22CB">
      <w:pPr>
        <w:ind w:left="-567" w:firstLine="283"/>
        <w:jc w:val="center"/>
      </w:pPr>
      <w:r>
        <w:t>П О С Т А Н О В Л Е Н И Е</w:t>
      </w:r>
    </w:p>
    <w:p w:rsidR="00A77B3E" w:rsidP="006F22CB">
      <w:pPr>
        <w:ind w:left="-567" w:firstLine="283"/>
        <w:jc w:val="both"/>
      </w:pPr>
      <w:r>
        <w:t xml:space="preserve">      22 июля 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6F22CB">
      <w:pPr>
        <w:ind w:left="-567" w:firstLine="283"/>
        <w:jc w:val="both"/>
      </w:pPr>
    </w:p>
    <w:p w:rsidR="00A77B3E" w:rsidP="006F22CB">
      <w:pPr>
        <w:ind w:left="-567" w:firstLine="283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 </w:t>
      </w:r>
      <w:r>
        <w:t>фио</w:t>
      </w:r>
      <w:r>
        <w:t>, паспортные данные, граж</w:t>
      </w:r>
      <w:r>
        <w:t xml:space="preserve">данки Российской Федерации, на момент совершения административного правонарушения работающей в должности председателя ТСН «ЖК-5-Ф», находящегося по адресу: адрес, проживающей по адресу:   адрес, </w:t>
      </w:r>
    </w:p>
    <w:p w:rsidR="00A77B3E" w:rsidP="006F22CB">
      <w:pPr>
        <w:ind w:left="-567" w:firstLine="283"/>
        <w:jc w:val="both"/>
      </w:pPr>
      <w:r>
        <w:t xml:space="preserve">в совершении правонарушения, предусмотренного ст. 15.33.2 </w:t>
      </w:r>
      <w:r>
        <w:t>Ко</w:t>
      </w:r>
      <w:r>
        <w:t>АП</w:t>
      </w:r>
      <w:r>
        <w:t xml:space="preserve"> РФ, </w:t>
      </w:r>
    </w:p>
    <w:p w:rsidR="00A77B3E" w:rsidP="006F22CB">
      <w:pPr>
        <w:ind w:left="-567" w:firstLine="283"/>
        <w:jc w:val="both"/>
      </w:pPr>
    </w:p>
    <w:p w:rsidR="00A77B3E" w:rsidP="006F22CB">
      <w:pPr>
        <w:ind w:left="-567" w:firstLine="283"/>
        <w:jc w:val="center"/>
      </w:pPr>
      <w:r>
        <w:t>У С Т А Н О В И Л:</w:t>
      </w:r>
    </w:p>
    <w:p w:rsidR="00A77B3E" w:rsidP="006F22CB">
      <w:pPr>
        <w:ind w:left="-567" w:firstLine="283"/>
        <w:jc w:val="both"/>
      </w:pPr>
    </w:p>
    <w:p w:rsidR="00A77B3E" w:rsidP="006F22CB">
      <w:pPr>
        <w:ind w:left="-567" w:firstLine="283"/>
        <w:jc w:val="both"/>
      </w:pPr>
      <w:r>
        <w:t>фио</w:t>
      </w:r>
      <w:r>
        <w:t xml:space="preserve"> будучи председателем ТСН «ЖК-5-Ф», находясь  по адресу: адрес, предоставила   с нарушением срока в   Государственное учреждение – Управление Пенсионного фонда Российской Федерации в г. Феодосии Республики Крым сведения о ра</w:t>
      </w:r>
      <w:r>
        <w:t xml:space="preserve">ботающих застрахованных лицах по форме СЗВ – стаж за  дата. Сведения о застрахованных лицах по форме </w:t>
      </w:r>
      <w:r>
        <w:t>СЗВ-стаж</w:t>
      </w:r>
      <w:r>
        <w:t xml:space="preserve"> за   дата  (с типом - дополняющая) на одно застрахованное лицо  предоставлены в пенсионный фонд по ТКС дата, то есть с нарушением срока предоставл</w:t>
      </w:r>
      <w:r>
        <w:t xml:space="preserve">ения отчетности, предусмотренного п. 2  ст. 11 Закона № 27-ФЗ "Об индивидуальном (персонифицированном) учете в системе обязательного пенсионного страхования". </w:t>
      </w:r>
    </w:p>
    <w:p w:rsidR="00A77B3E" w:rsidP="006F22CB">
      <w:pPr>
        <w:ind w:left="-567" w:firstLine="283"/>
        <w:jc w:val="both"/>
      </w:pPr>
      <w:r>
        <w:t xml:space="preserve">        Указанными действиями нарушен срок предоставления сведений о  работающем у юридического </w:t>
      </w:r>
      <w:r>
        <w:t xml:space="preserve">лица   застрахованном лице в Государственное учреждение – Управление Пенсионного фонда Российской Федерации в г. Феодосии Республики Крым.  </w:t>
      </w:r>
    </w:p>
    <w:p w:rsidR="00A77B3E" w:rsidP="006F22CB">
      <w:pPr>
        <w:ind w:left="-567" w:firstLine="283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 рассмотрения дела уведомлена   надлежащим образом, </w:t>
      </w:r>
      <w:r>
        <w:t xml:space="preserve">ходатайств и отводов суду не заявляла. </w:t>
      </w:r>
    </w:p>
    <w:p w:rsidR="00A77B3E" w:rsidP="006F22CB">
      <w:pPr>
        <w:ind w:left="-567" w:firstLine="283"/>
        <w:jc w:val="both"/>
      </w:pPr>
      <w:r>
        <w:t xml:space="preserve">        Исследовав материалы дела об административном правонарушении, мировой судья приходит к следующему выводу. </w:t>
      </w:r>
    </w:p>
    <w:p w:rsidR="00A77B3E" w:rsidP="006F22CB">
      <w:pPr>
        <w:ind w:left="-567" w:firstLine="283"/>
        <w:jc w:val="both"/>
      </w:pPr>
      <w:r>
        <w:t xml:space="preserve">        В соответствии с п. 2 ст. 11 Закона № 27-ФЗ "Об индивидуальном (персонифицированном) учете в </w:t>
      </w:r>
      <w:r>
        <w:t xml:space="preserve">системе обязательного пенсионного страхования",   </w:t>
      </w:r>
    </w:p>
    <w:p w:rsidR="00A77B3E" w:rsidP="006F22CB">
      <w:pPr>
        <w:ind w:left="-567" w:firstLine="283"/>
        <w:jc w:val="both"/>
      </w:pPr>
      <w:r>
        <w:t>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</w:t>
      </w:r>
      <w:r>
        <w:t>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сведения:1) страховой номер ин</w:t>
      </w:r>
      <w:r>
        <w:t>дивидуального лицевого счета;2) фамилию, имя и отчество;3)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</w:t>
      </w:r>
      <w:r>
        <w:t xml:space="preserve"> по которому в соответствии с законодательством Российской Федерации начисляются страховые взносы;4)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</w:t>
      </w:r>
      <w:r>
        <w:t>характера, на вознаграждение по которому в соответствии с законодательством Российской Федерации начисляются страховые взносы;5) периоды деятельности, включаемые в стаж на соответствующих видах работ, определяемый особыми условиями труда, работой в адрес и</w:t>
      </w:r>
      <w:r>
        <w:t xml:space="preserve"> приравненных к ним местностях;8)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</w:t>
      </w:r>
      <w:r>
        <w:t>нсионного обеспечения;10)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обеспечения;11) документы, подтверждающие право застрахованного лица н</w:t>
      </w:r>
      <w:r>
        <w:t>а досрочное назначение страховой пенсии по старости.</w:t>
      </w:r>
    </w:p>
    <w:p w:rsidR="00A77B3E" w:rsidP="006F22CB">
      <w:pPr>
        <w:ind w:left="-567" w:firstLine="283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административных правонарушениях не опровергался лицом, в отношении которого ве</w:t>
      </w:r>
      <w:r>
        <w:t xml:space="preserve">дется производство по делу, в процессе составления протокола и подтверждается извещением о доставке в УПФР в г. Феодосии отправления от имени юридического лица, которое отправлено и  получено дата. </w:t>
      </w:r>
    </w:p>
    <w:p w:rsidR="00A77B3E" w:rsidP="006F22CB">
      <w:pPr>
        <w:ind w:left="-567" w:firstLine="283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</w:t>
      </w:r>
      <w:r>
        <w:t>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правонарушении № 225 от дата   (л.д. 1-2); актом</w:t>
      </w:r>
      <w:r>
        <w:t xml:space="preserve">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7);  сведениями, предоставленными   в отношении застрахованных лиц (л.д. 11); изве</w:t>
      </w:r>
      <w:r>
        <w:t xml:space="preserve">щением о доставке сведений  дата (л.д. 12), выпиской из ЕГРЮЛ о включении в указанный Реестр юридического лица (л.д. 14-15). </w:t>
      </w:r>
    </w:p>
    <w:p w:rsidR="00A77B3E" w:rsidP="006F22CB">
      <w:pPr>
        <w:ind w:left="-567" w:firstLine="283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</w:t>
      </w:r>
      <w:r>
        <w:t>опустимости, достоверности и достаточности.</w:t>
      </w:r>
    </w:p>
    <w:p w:rsidR="00A77B3E" w:rsidP="006F22CB">
      <w:pPr>
        <w:ind w:left="-567" w:firstLine="283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</w:t>
      </w:r>
      <w:r>
        <w:t>го административного правонарушения.</w:t>
      </w:r>
    </w:p>
    <w:p w:rsidR="00A77B3E" w:rsidP="006F22CB">
      <w:pPr>
        <w:ind w:left="-567" w:firstLine="283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6F22CB">
      <w:pPr>
        <w:ind w:left="-567" w:firstLine="283"/>
        <w:jc w:val="both"/>
      </w:pPr>
      <w:r>
        <w:t xml:space="preserve">     С учетом изложенного, действия </w:t>
      </w:r>
      <w:r>
        <w:t>фио</w:t>
      </w:r>
      <w:r>
        <w:t xml:space="preserve"> подлежат квал</w:t>
      </w:r>
      <w:r>
        <w:t xml:space="preserve">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</w:t>
      </w:r>
      <w:r>
        <w:t>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6F22CB">
      <w:pPr>
        <w:ind w:left="-567" w:firstLine="283"/>
        <w:jc w:val="both"/>
      </w:pPr>
      <w:r>
        <w:t xml:space="preserve">      При назначении наказания в соответствии со ст. 4.1-4.3 Кодекса РФ </w:t>
      </w:r>
      <w:r>
        <w:t xml:space="preserve">об административных правонарушениях, суд учитывает тяжесть содеянного, данные о личности правонарушителя.     </w:t>
      </w:r>
    </w:p>
    <w:p w:rsidR="00A77B3E" w:rsidP="006F22CB">
      <w:pPr>
        <w:ind w:left="-567" w:firstLine="283"/>
        <w:jc w:val="both"/>
      </w:pPr>
      <w:r>
        <w:t xml:space="preserve">       Обстоятельств,   смягчающих  или отягчающих  административную ответственность,  судом не установлено.  </w:t>
      </w:r>
    </w:p>
    <w:p w:rsidR="00A77B3E" w:rsidP="006F22CB">
      <w:pPr>
        <w:ind w:left="-567" w:firstLine="283"/>
        <w:jc w:val="both"/>
      </w:pPr>
      <w:r>
        <w:t xml:space="preserve">        Сведения о юридическом лиц</w:t>
      </w:r>
      <w:r>
        <w:t xml:space="preserve">е в Реестре субъектов малого и среднего предпринимательства отсутствуют. </w:t>
      </w:r>
    </w:p>
    <w:p w:rsidR="00A77B3E" w:rsidP="006F22CB">
      <w:pPr>
        <w:ind w:left="-567" w:firstLine="283"/>
        <w:jc w:val="both"/>
      </w:pPr>
      <w:r>
        <w:t xml:space="preserve">       При таких обстоятельствах суд считает возможным   назначить наказание в виде административного штрафа, оснований для замены штрафа не предупреждение не установлено.  </w:t>
      </w:r>
    </w:p>
    <w:p w:rsidR="00A77B3E" w:rsidP="006F22CB">
      <w:pPr>
        <w:ind w:left="-567" w:firstLine="283"/>
        <w:jc w:val="both"/>
      </w:pPr>
      <w:r>
        <w:t xml:space="preserve">     На </w:t>
      </w:r>
      <w:r>
        <w:t>основании изложенного, руководствуясь ст.ст. 3.4, 15.33.2, ч.1, 29.9, 29.10 Кодекса Российской Федерации об административных правонарушениях, мировой судья,-</w:t>
      </w:r>
    </w:p>
    <w:p w:rsidR="00A77B3E" w:rsidP="006F22CB">
      <w:pPr>
        <w:ind w:left="-567" w:firstLine="283"/>
        <w:jc w:val="both"/>
      </w:pPr>
      <w:r>
        <w:t xml:space="preserve">                                                            ПОСТАНОВИЛ:</w:t>
      </w:r>
    </w:p>
    <w:p w:rsidR="00A77B3E" w:rsidP="006F22CB">
      <w:pPr>
        <w:ind w:left="-567" w:firstLine="283"/>
        <w:jc w:val="both"/>
      </w:pPr>
    </w:p>
    <w:p w:rsidR="00A77B3E" w:rsidP="006F22CB">
      <w:pPr>
        <w:ind w:left="-567" w:firstLine="283"/>
        <w:jc w:val="both"/>
      </w:pPr>
      <w:r>
        <w:t xml:space="preserve">            Должностное л</w:t>
      </w:r>
      <w:r>
        <w:t xml:space="preserve">ицо </w:t>
      </w:r>
      <w:r>
        <w:t>фио</w:t>
      </w:r>
      <w:r>
        <w:t xml:space="preserve">  признать виновной в совершении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размере сумма. </w:t>
      </w:r>
    </w:p>
    <w:p w:rsidR="00A77B3E" w:rsidP="006F22CB">
      <w:pPr>
        <w:ind w:left="-567" w:firstLine="283"/>
        <w:jc w:val="both"/>
      </w:pPr>
      <w:r>
        <w:t xml:space="preserve">         Административный штраф подлежит уплате   на следующие реквизиты: наименование получателя платежа - УФК по Республике Крым (для ГУ - Отделение ПФР по Республике Крым), ИНН телефон, КПП телефон, номер счета 40101810335100010001, банк Отделение по Ре</w:t>
      </w:r>
      <w:r>
        <w:t xml:space="preserve">спублике Крым ЦБ РФ, БИК телефон, ОКТМО телефон, КБК 392 телефон </w:t>
      </w:r>
      <w:r>
        <w:t>телефон</w:t>
      </w:r>
      <w:r>
        <w:t xml:space="preserve"> - ПФР штрафы.</w:t>
      </w:r>
    </w:p>
    <w:p w:rsidR="00A77B3E" w:rsidP="006F22CB">
      <w:pPr>
        <w:ind w:left="-567" w:firstLine="283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дней</w:t>
      </w:r>
      <w:r>
        <w:t xml:space="preserve"> со дня вступления постановления о наложении штрафа в законную силу.</w:t>
      </w:r>
    </w:p>
    <w:p w:rsidR="00A77B3E" w:rsidP="006F22CB">
      <w:pPr>
        <w:ind w:left="-567" w:firstLine="283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</w:t>
      </w:r>
      <w:r>
        <w:t>административ</w:t>
      </w:r>
      <w:r>
        <w:t>ный арест на срок до пятнадцати суток, либо обязательные работы на срок до 50 часов.</w:t>
      </w:r>
    </w:p>
    <w:p w:rsidR="00A77B3E" w:rsidP="006F22CB">
      <w:pPr>
        <w:ind w:left="-567" w:firstLine="283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6F22CB">
      <w:pPr>
        <w:ind w:left="-567" w:firstLine="283"/>
        <w:jc w:val="both"/>
      </w:pPr>
      <w:r>
        <w:t xml:space="preserve">            Постановление может быть обжаловано </w:t>
      </w:r>
      <w:r>
        <w:t>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6F22CB">
      <w:pPr>
        <w:ind w:left="-567" w:firstLine="283"/>
        <w:jc w:val="both"/>
      </w:pPr>
    </w:p>
    <w:p w:rsidR="00A77B3E" w:rsidP="006F22CB">
      <w:pPr>
        <w:ind w:left="-567" w:firstLine="283"/>
        <w:jc w:val="both"/>
      </w:pPr>
      <w:r>
        <w:t xml:space="preserve">     Мировой судья </w:t>
      </w:r>
      <w:r>
        <w:tab/>
      </w:r>
      <w:r>
        <w:tab/>
        <w:t xml:space="preserve">                                                                Н.В. Воробьёва</w:t>
      </w:r>
    </w:p>
    <w:p w:rsidR="00A77B3E" w:rsidP="006F22CB">
      <w:pPr>
        <w:ind w:left="-567" w:firstLine="283"/>
        <w:jc w:val="both"/>
      </w:pPr>
      <w:r>
        <w:t xml:space="preserve"> </w:t>
      </w:r>
    </w:p>
    <w:p w:rsidR="00A77B3E" w:rsidP="006F22CB">
      <w:pPr>
        <w:ind w:left="-567" w:firstLine="283"/>
        <w:jc w:val="both"/>
      </w:pPr>
    </w:p>
    <w:p w:rsidR="00A77B3E" w:rsidP="006F22CB">
      <w:pPr>
        <w:ind w:left="-567" w:firstLine="283"/>
        <w:jc w:val="both"/>
      </w:pPr>
      <w:r>
        <w:t xml:space="preserve"> </w:t>
      </w:r>
    </w:p>
    <w:p w:rsidR="00A77B3E" w:rsidP="006F22CB">
      <w:pPr>
        <w:ind w:left="-567" w:firstLine="283"/>
        <w:jc w:val="both"/>
      </w:pPr>
    </w:p>
    <w:p w:rsidR="00A77B3E" w:rsidP="006F22CB">
      <w:pPr>
        <w:ind w:left="-567" w:firstLine="283"/>
        <w:jc w:val="both"/>
      </w:pPr>
    </w:p>
    <w:sectPr w:rsidSect="006F22CB">
      <w:pgSz w:w="12240" w:h="15840"/>
      <w:pgMar w:top="426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6AD"/>
    <w:rsid w:val="006F22CB"/>
    <w:rsid w:val="007236AD"/>
    <w:rsid w:val="007A6F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6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