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A16B1">
      <w:pPr>
        <w:ind w:left="-567" w:firstLine="425"/>
        <w:jc w:val="right"/>
      </w:pPr>
      <w:r>
        <w:t xml:space="preserve"> Дело № 5-91-320/2019 </w:t>
      </w:r>
    </w:p>
    <w:p w:rsidR="00A77B3E" w:rsidP="006A16B1">
      <w:pPr>
        <w:ind w:left="-567" w:firstLine="425"/>
        <w:jc w:val="both"/>
      </w:pPr>
      <w:r>
        <w:t xml:space="preserve">  </w:t>
      </w:r>
    </w:p>
    <w:p w:rsidR="00A77B3E" w:rsidP="006A16B1">
      <w:pPr>
        <w:ind w:left="-567" w:firstLine="425"/>
        <w:jc w:val="center"/>
      </w:pPr>
      <w:r>
        <w:t>П</w:t>
      </w:r>
      <w:r>
        <w:t xml:space="preserve"> О С Т А Н О В Л Е Н И Е</w:t>
      </w:r>
    </w:p>
    <w:p w:rsidR="00A77B3E" w:rsidP="006A16B1">
      <w:pPr>
        <w:ind w:left="-567" w:firstLine="425"/>
        <w:jc w:val="both"/>
      </w:pPr>
    </w:p>
    <w:p w:rsidR="00A77B3E" w:rsidP="006A16B1">
      <w:pPr>
        <w:ind w:left="-567" w:firstLine="425"/>
        <w:jc w:val="both"/>
      </w:pPr>
      <w:r>
        <w:t xml:space="preserve">13 сентября 2019 года </w:t>
      </w:r>
      <w:r>
        <w:tab/>
      </w:r>
      <w:r>
        <w:tab/>
      </w:r>
      <w:r>
        <w:tab/>
      </w:r>
      <w:r>
        <w:tab/>
        <w:t xml:space="preserve">                                            г. Феодосия</w:t>
      </w:r>
    </w:p>
    <w:p w:rsidR="00A77B3E" w:rsidP="006A16B1">
      <w:pPr>
        <w:ind w:left="-567" w:firstLine="425"/>
        <w:jc w:val="both"/>
      </w:pPr>
    </w:p>
    <w:p w:rsidR="00A77B3E" w:rsidP="006A16B1">
      <w:pPr>
        <w:ind w:left="-567" w:firstLine="425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 с участием  защитника </w:t>
      </w:r>
      <w:r>
        <w:t>фио</w:t>
      </w:r>
      <w:r>
        <w:t xml:space="preserve">,    </w:t>
      </w:r>
    </w:p>
    <w:p w:rsidR="00A77B3E" w:rsidP="006A16B1">
      <w:pPr>
        <w:ind w:left="-567" w:firstLine="425"/>
        <w:jc w:val="both"/>
      </w:pPr>
      <w:r>
        <w:t xml:space="preserve">рассмотрев в открытом судебном заседании дело об административном правонарушении о привлечении к </w:t>
      </w:r>
      <w:r>
        <w:t>административной ответственности:</w:t>
      </w:r>
    </w:p>
    <w:p w:rsidR="00A77B3E" w:rsidP="006A16B1">
      <w:pPr>
        <w:ind w:left="-567" w:firstLine="425"/>
        <w:jc w:val="both"/>
      </w:pPr>
      <w:r>
        <w:t>фио</w:t>
      </w:r>
      <w:r>
        <w:t xml:space="preserve">, паспортные данные,  проживающего  по адресу: адрес,   г. Феодосия, Республика Крым,  </w:t>
      </w:r>
    </w:p>
    <w:p w:rsidR="00A77B3E" w:rsidP="006A16B1">
      <w:pPr>
        <w:ind w:left="-567" w:firstLine="425"/>
        <w:jc w:val="both"/>
      </w:pPr>
      <w:r>
        <w:t xml:space="preserve">в совершении правонарушения, предусмотренного ч. 1 ст.  12.8 </w:t>
      </w:r>
      <w:r>
        <w:t>КоАП</w:t>
      </w:r>
      <w:r>
        <w:t xml:space="preserve"> РФ,</w:t>
      </w:r>
    </w:p>
    <w:p w:rsidR="00A77B3E" w:rsidP="006A16B1">
      <w:pPr>
        <w:ind w:left="-567" w:firstLine="425"/>
        <w:jc w:val="center"/>
      </w:pPr>
      <w:r>
        <w:t>УСТАНОВИЛ:</w:t>
      </w:r>
    </w:p>
    <w:p w:rsidR="00A77B3E" w:rsidP="006A16B1">
      <w:pPr>
        <w:ind w:left="-567" w:firstLine="425"/>
        <w:jc w:val="both"/>
      </w:pPr>
    </w:p>
    <w:p w:rsidR="00A77B3E" w:rsidP="006A16B1">
      <w:pPr>
        <w:ind w:left="-567" w:firstLine="425"/>
        <w:jc w:val="both"/>
      </w:pPr>
      <w:r>
        <w:t>фио</w:t>
      </w:r>
      <w:r>
        <w:t xml:space="preserve"> по состоянию на момент совершения администрат</w:t>
      </w:r>
      <w:r>
        <w:t xml:space="preserve">ивного  правонарушения не является подвергнутым административному наказанию за совершение однородных административных правонарушений (гл. 12 </w:t>
      </w:r>
      <w:r>
        <w:t>КоАП</w:t>
      </w:r>
      <w:r>
        <w:t xml:space="preserve"> РФ), не судим за совершение преступлений, предусмотренных частями 2, 4 или 6 ст. 264, ст. 264.1 УК РФ,</w:t>
      </w:r>
    </w:p>
    <w:p w:rsidR="00A77B3E" w:rsidP="006A16B1">
      <w:pPr>
        <w:ind w:left="-567" w:firstLine="425"/>
        <w:jc w:val="both"/>
      </w:pPr>
      <w:r>
        <w:t>в время</w:t>
      </w:r>
      <w:r>
        <w:t xml:space="preserve"> дата   на адрес,  г. Феодосия, управлял транспортным средством – автомобилем </w:t>
      </w:r>
      <w:r>
        <w:t>Джилли</w:t>
      </w:r>
      <w:r>
        <w:t xml:space="preserve">, государственный регистрационный знак Х 727 ХТ 26 регион,  принадлежащим </w:t>
      </w:r>
      <w:r>
        <w:t>фио</w:t>
      </w:r>
      <w:r>
        <w:t>, находясь в состоянии опьянения, если такие действия не содержат уголовно наказуемого деяния.</w:t>
      </w:r>
    </w:p>
    <w:p w:rsidR="00A77B3E" w:rsidP="006A16B1">
      <w:pPr>
        <w:ind w:left="-567" w:firstLine="425"/>
        <w:jc w:val="both"/>
      </w:pPr>
      <w:r>
        <w:t>фио</w:t>
      </w:r>
      <w:r>
        <w:t xml:space="preserve"> в судебное заседание не явился, о времени и месте рассмотрения дела уведомлен надлежащим образом, отводов суду не заявлял, просил рассмотреть дело в его отсутствие.   </w:t>
      </w:r>
    </w:p>
    <w:p w:rsidR="00A77B3E" w:rsidP="006A16B1">
      <w:pPr>
        <w:ind w:left="-567" w:firstLine="425"/>
        <w:jc w:val="both"/>
      </w:pPr>
      <w:r>
        <w:t xml:space="preserve">       Защитник </w:t>
      </w:r>
      <w:r>
        <w:t>фио</w:t>
      </w:r>
      <w:r>
        <w:t xml:space="preserve"> суду сообщил, что </w:t>
      </w:r>
      <w:r>
        <w:t>фио</w:t>
      </w:r>
      <w:r>
        <w:t xml:space="preserve"> вину в совершении административного правон</w:t>
      </w:r>
      <w:r>
        <w:t>арушения не признает, просит прекратить производство по делу, в обоснование своей позиции  защитник пояснил следующее,  учитывая то, что медицинское освидетельствование проводилось не в сельской местности   основания для его проведения фельдшером отсутство</w:t>
      </w:r>
      <w:r>
        <w:t xml:space="preserve">вали, копия акта медицинского освидетельствования  </w:t>
      </w:r>
      <w:r>
        <w:t>фио</w:t>
      </w:r>
      <w:r>
        <w:t xml:space="preserve"> не вручалась. Кроме того, как пояснил </w:t>
      </w:r>
      <w:r>
        <w:t>фио</w:t>
      </w:r>
      <w:r>
        <w:t xml:space="preserve"> защитнику   из-за сильного заикания он не смог дать необходимые объяснения инспектору ГИБДД.</w:t>
      </w:r>
    </w:p>
    <w:p w:rsidR="00A77B3E" w:rsidP="006A16B1">
      <w:pPr>
        <w:ind w:left="-567" w:firstLine="425"/>
        <w:jc w:val="both"/>
      </w:pPr>
      <w:r>
        <w:t xml:space="preserve">          Не смотря на не признание </w:t>
      </w:r>
      <w:r>
        <w:t>фио</w:t>
      </w:r>
      <w:r>
        <w:t xml:space="preserve">  вины, в подтверждение нал</w:t>
      </w:r>
      <w:r>
        <w:t xml:space="preserve">ичия события административного правонарушения, предусмотренного ч. 1 ст. 12.8 </w:t>
      </w:r>
      <w:r>
        <w:t>КоАП</w:t>
      </w:r>
      <w:r>
        <w:t xml:space="preserve"> РФ, и его виновности  в его совершении представлены следующие доказательства: </w:t>
      </w:r>
    </w:p>
    <w:p w:rsidR="00A77B3E" w:rsidP="006A16B1">
      <w:pPr>
        <w:ind w:left="-567" w:firstLine="425"/>
        <w:jc w:val="both"/>
      </w:pPr>
      <w:r>
        <w:t xml:space="preserve">       - допрошенный дата в судебном заседании свидетель </w:t>
      </w:r>
      <w:r>
        <w:t>фио</w:t>
      </w:r>
      <w:r>
        <w:t xml:space="preserve"> пояснил суду, что работает в долж</w:t>
      </w:r>
      <w:r>
        <w:t xml:space="preserve">ности  инспектора ДПС  ОГИБДД ОМВД России по г. Феодосии,  в дата он находился на службе,    на адрес в г. Феодосии  им было остановлено транспортное средство под управлением </w:t>
      </w:r>
      <w:r>
        <w:t>фио</w:t>
      </w:r>
      <w:r>
        <w:t>, у  водителя были выявлены признаки  алкогольного опьянения и   было предложе</w:t>
      </w:r>
      <w:r>
        <w:t xml:space="preserve">но пройти освидетельствование на состояние алкогольного опьянения на месте остановки транспортного средства на что водитель ответил отказом, но согласился пройти медицинское освидетельствование. </w:t>
      </w:r>
      <w:r>
        <w:t>фио</w:t>
      </w:r>
      <w:r>
        <w:t xml:space="preserve"> пояснял, что выпил пиво перед управлением транспортным ср</w:t>
      </w:r>
      <w:r>
        <w:t xml:space="preserve">едством, ходатайств и отводов он не заявлял, права ему были разъяснены до начала осуществления процессуальных действий, несмотря на сильное заикание </w:t>
      </w:r>
      <w:r>
        <w:t>фио</w:t>
      </w:r>
      <w:r>
        <w:t xml:space="preserve"> не был лишен возможности дать письменные пояснения по делу. Протокол об отстранения от управления ТС сн</w:t>
      </w:r>
      <w:r>
        <w:t xml:space="preserve">ачала </w:t>
      </w:r>
      <w:r>
        <w:t>фио</w:t>
      </w:r>
      <w:r>
        <w:t xml:space="preserve"> отказался подписать, но в ходе осуществления иных процессуальных действий все - таки поставил свою подпись в соответствующей графе;  </w:t>
      </w:r>
    </w:p>
    <w:p w:rsidR="00A77B3E" w:rsidP="006A16B1">
      <w:pPr>
        <w:ind w:left="-567" w:firstLine="425"/>
        <w:jc w:val="both"/>
      </w:pPr>
      <w:r>
        <w:t xml:space="preserve">- допрошенная дата в судебном заседании свидетель </w:t>
      </w:r>
      <w:r>
        <w:t>фио</w:t>
      </w:r>
      <w:r>
        <w:t xml:space="preserve">  суду пояснила, что работает  фельдшером  в Феодосийском  </w:t>
      </w:r>
      <w:r>
        <w:t xml:space="preserve">медицинском центре,   в дата сотрудники ГИБДД привезли </w:t>
      </w:r>
      <w:r>
        <w:t>фио</w:t>
      </w:r>
      <w:r>
        <w:t xml:space="preserve"> на Десантников, 5, г. Феодосия, для проведения медицинского освидетельствования,  в результате которого было установлено состояние алкогольного опьянения водителя, ходатайств </w:t>
      </w:r>
      <w:r>
        <w:t>фио</w:t>
      </w:r>
      <w:r>
        <w:t xml:space="preserve"> не заявлял, в прис</w:t>
      </w:r>
      <w:r>
        <w:t xml:space="preserve">утствии фельдшера факт управления автомобилем не отрицал, </w:t>
      </w:r>
      <w:r>
        <w:t>фио</w:t>
      </w:r>
      <w:r>
        <w:t xml:space="preserve"> сильно заикался и переживал, но находился во вменяемом состоянии, понимая какую процедуру ему необходимо пройти, после завершения медицинского освидетельствования  копия акта была вручена инспек</w:t>
      </w:r>
      <w:r>
        <w:t xml:space="preserve">тору ДПС и </w:t>
      </w:r>
      <w:r>
        <w:t>фио</w:t>
      </w:r>
      <w:r>
        <w:t xml:space="preserve"> Также </w:t>
      </w:r>
      <w:r>
        <w:t>фио</w:t>
      </w:r>
      <w:r>
        <w:t xml:space="preserve"> пояснила, что в ее кабинете установлена камера наблюдения для поддержания общественного порядка, видеозапись автоматически обновляется каждые 30 суток. На вопрос суда, почему медицинское освидетельствование проводит фельдшер, </w:t>
      </w:r>
      <w:r>
        <w:t>фио</w:t>
      </w:r>
      <w:r>
        <w:t xml:space="preserve"> </w:t>
      </w:r>
      <w:r>
        <w:t>п</w:t>
      </w:r>
      <w:r>
        <w:t>ояснила, что в кабинете медицинского освидетельствования работают посменно пять фельдшеров и один врач, при этом все фельдшера прошли подготовку по программе проведения медицинского освидетельствования;</w:t>
      </w:r>
    </w:p>
    <w:p w:rsidR="00A77B3E" w:rsidP="006A16B1">
      <w:pPr>
        <w:ind w:left="-567" w:firstLine="425"/>
        <w:jc w:val="both"/>
      </w:pPr>
      <w:r>
        <w:t xml:space="preserve">  - протокол об административном правонарушении </w:t>
      </w:r>
      <w:r>
        <w:t>фио</w:t>
      </w:r>
      <w:r>
        <w:t xml:space="preserve">  </w:t>
      </w:r>
      <w:r>
        <w:t xml:space="preserve">серии  82 АП   № 053526 от дата; </w:t>
      </w:r>
    </w:p>
    <w:p w:rsidR="00A77B3E" w:rsidP="006A16B1">
      <w:pPr>
        <w:ind w:left="-567" w:firstLine="425"/>
        <w:jc w:val="both"/>
      </w:pPr>
      <w:r>
        <w:t xml:space="preserve">- протокол об отстранении  от управления транспортным средством, составленным дата; </w:t>
      </w:r>
    </w:p>
    <w:p w:rsidR="00A77B3E" w:rsidP="006A16B1">
      <w:pPr>
        <w:ind w:left="-567" w:firstLine="425"/>
        <w:jc w:val="both"/>
      </w:pPr>
      <w:r>
        <w:t xml:space="preserve">- протоколом о направлении </w:t>
      </w:r>
      <w:r>
        <w:t>фио</w:t>
      </w:r>
      <w:r>
        <w:t xml:space="preserve"> на медицинское освидетельствование, составленным дата с применением видеозаписи, в котором сделана отметка</w:t>
      </w:r>
      <w:r>
        <w:t xml:space="preserve"> о признаках опьянения, в качестве основания для направления на </w:t>
      </w:r>
      <w:r>
        <w:t>медосвидетельствование</w:t>
      </w:r>
      <w:r>
        <w:t xml:space="preserve"> указано (подчёркнуто) отказ от прохождения  освидетельствование на состояние алкогольного опьянения, также имеется   отметка о согласии </w:t>
      </w:r>
      <w:r>
        <w:t>фио</w:t>
      </w:r>
      <w:r>
        <w:t xml:space="preserve"> пройти медицинское освидетель</w:t>
      </w:r>
      <w:r>
        <w:t xml:space="preserve">ствование; </w:t>
      </w:r>
    </w:p>
    <w:p w:rsidR="00A77B3E" w:rsidP="006A16B1">
      <w:pPr>
        <w:ind w:left="-567" w:firstLine="425"/>
        <w:jc w:val="both"/>
      </w:pPr>
      <w:r>
        <w:t>- акт медицинского освидетельствования на состояние опьянения № 369 от дата;</w:t>
      </w:r>
    </w:p>
    <w:p w:rsidR="00A77B3E" w:rsidP="006A16B1">
      <w:pPr>
        <w:ind w:left="-567" w:firstLine="425"/>
        <w:jc w:val="both"/>
      </w:pPr>
      <w:r>
        <w:t xml:space="preserve">-   рапорт  ИДПС </w:t>
      </w:r>
      <w:r>
        <w:t>фио</w:t>
      </w:r>
      <w:r>
        <w:t xml:space="preserve"> от дата;</w:t>
      </w:r>
    </w:p>
    <w:p w:rsidR="00A77B3E" w:rsidP="006A16B1">
      <w:pPr>
        <w:ind w:left="-567" w:firstLine="425"/>
        <w:jc w:val="both"/>
      </w:pPr>
      <w:r>
        <w:t>-     видеозапись  к протоколу об АП.</w:t>
      </w:r>
    </w:p>
    <w:p w:rsidR="00A77B3E" w:rsidP="006A16B1">
      <w:pPr>
        <w:ind w:left="-567" w:firstLine="425"/>
        <w:jc w:val="both"/>
      </w:pPr>
      <w:r>
        <w:t xml:space="preserve">Собранные по данному делу доказательства судом оценены в совокупности в соответствии с требованиями статьи 26.11 Кодекса Российской </w:t>
      </w:r>
    </w:p>
    <w:p w:rsidR="00A77B3E" w:rsidP="006A16B1">
      <w:pPr>
        <w:ind w:left="-567" w:firstLine="425"/>
        <w:jc w:val="both"/>
      </w:pPr>
      <w:r>
        <w:t>Федерации об административных правонарушениях, признаны допустимыми и достоверными.</w:t>
      </w:r>
    </w:p>
    <w:p w:rsidR="00A77B3E" w:rsidP="006A16B1">
      <w:pPr>
        <w:ind w:left="-567" w:firstLine="425"/>
        <w:jc w:val="both"/>
      </w:pPr>
      <w:r>
        <w:t>В соответствии с частью 1 статьи 12.8 К</w:t>
      </w:r>
      <w:r>
        <w:t>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водителем, находящимся в состоянии опьянения.</w:t>
      </w:r>
    </w:p>
    <w:p w:rsidR="00A77B3E" w:rsidP="006A16B1">
      <w:pPr>
        <w:ind w:left="-567" w:firstLine="425"/>
        <w:jc w:val="both"/>
      </w:pPr>
      <w:r>
        <w:t>В силу пункта 2.7 Правил дорожного движения Российской Федерации, ут</w:t>
      </w:r>
      <w:r>
        <w:t>вержденных Постановлением Правительства Российской Федерации от дата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</w:t>
      </w:r>
      <w:r>
        <w:t xml:space="preserve"> и внимание, в болезненном или утомленном состоянии, ставящем под угрозу безопасность движения.</w:t>
      </w:r>
    </w:p>
    <w:p w:rsidR="00A77B3E" w:rsidP="006A16B1">
      <w:pPr>
        <w:ind w:left="-567" w:firstLine="425"/>
        <w:jc w:val="both"/>
      </w:pPr>
      <w:r>
        <w:t xml:space="preserve">Привлечение к административной ответственности за правонарушения, перечисленные в статье 12.8 и части 3 статьи 12.27 </w:t>
      </w:r>
      <w:r>
        <w:t>КоАП</w:t>
      </w:r>
      <w:r>
        <w:t xml:space="preserve"> РФ, возможно лишь при установлении фак</w:t>
      </w:r>
      <w:r>
        <w:t>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либо при</w:t>
      </w:r>
      <w:r>
        <w:t xml:space="preserve"> наличии наркотических средств или психотропных веществ в организме человека.</w:t>
      </w:r>
    </w:p>
    <w:p w:rsidR="00A77B3E" w:rsidP="006A16B1">
      <w:pPr>
        <w:ind w:left="-567" w:firstLine="425"/>
        <w:jc w:val="both"/>
      </w:pPr>
      <w:r>
        <w:t xml:space="preserve">В результате освидетельствования </w:t>
      </w:r>
      <w:r>
        <w:t>фио</w:t>
      </w:r>
      <w:r>
        <w:t xml:space="preserve"> у него установлено состояние алкогольного опьянения  0,45 мг/л (л.д. 4).</w:t>
      </w:r>
    </w:p>
    <w:p w:rsidR="00A77B3E" w:rsidP="006A16B1">
      <w:pPr>
        <w:ind w:left="-567" w:firstLine="425"/>
        <w:jc w:val="both"/>
      </w:pPr>
      <w:r>
        <w:t>фио</w:t>
      </w:r>
      <w:r>
        <w:t xml:space="preserve"> не является подвергнутым административному наказанию за управлен</w:t>
      </w:r>
      <w:r>
        <w:t>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не судим за совершение преступлений, предусмотренных частями 2</w:t>
      </w:r>
      <w:r>
        <w:t xml:space="preserve">, 4 или 6 ст. 264, ст. 264.1 УК РФ. Следовательно, дата </w:t>
      </w:r>
      <w:r>
        <w:t>фио</w:t>
      </w:r>
      <w:r>
        <w:t xml:space="preserve"> управлял транспортным средством в состоянии опьянения, если такие действия не содержат уголовно наказуемого деяния, то есть совершил административное правонарушение, предусмотренное частью 1 стать</w:t>
      </w:r>
      <w:r>
        <w:t>и 12.8 Кодекса Российской Федерации об административных правонарушениях.</w:t>
      </w:r>
    </w:p>
    <w:p w:rsidR="00A77B3E" w:rsidP="006A16B1">
      <w:pPr>
        <w:ind w:left="-567" w:firstLine="425"/>
        <w:jc w:val="both"/>
      </w:pPr>
    </w:p>
    <w:p w:rsidR="00A77B3E" w:rsidP="006A16B1">
      <w:pPr>
        <w:ind w:left="-567" w:firstLine="425"/>
        <w:jc w:val="both"/>
      </w:pPr>
      <w:r>
        <w:t>При этом, суд  оценивает критически  доводы стороны защиты  о наличии оснований для прекращения производства по делу.</w:t>
      </w:r>
    </w:p>
    <w:p w:rsidR="00A77B3E" w:rsidP="006A16B1">
      <w:pPr>
        <w:ind w:left="-567" w:firstLine="425"/>
        <w:jc w:val="both"/>
      </w:pPr>
      <w:r>
        <w:t xml:space="preserve"> Так, суд оценивает критически доводы защитника о том, что во вр</w:t>
      </w:r>
      <w:r>
        <w:t xml:space="preserve">емя осуществления производства по делу </w:t>
      </w:r>
      <w:r>
        <w:t>фио</w:t>
      </w:r>
      <w:r>
        <w:t xml:space="preserve"> из-за заикания был лишен возможности дать пояснения по делу,  а также то, что </w:t>
      </w:r>
      <w:r>
        <w:t>фио</w:t>
      </w:r>
      <w:r>
        <w:t xml:space="preserve"> не вручалась копия акта медицинского освидетельствования,   как опровергнутые показаниями свидетелей,  исследованными судом материа</w:t>
      </w:r>
      <w:r>
        <w:t xml:space="preserve">лами дела, в том числе,  видеозаписью. </w:t>
      </w:r>
    </w:p>
    <w:p w:rsidR="00A77B3E" w:rsidP="006A16B1">
      <w:pPr>
        <w:ind w:left="-567" w:firstLine="425"/>
        <w:jc w:val="both"/>
      </w:pPr>
      <w:r>
        <w:t xml:space="preserve">Доводы защитника об отсутствии оснований для проведения фельдшером процедуры медицинского освидетельствования на территории города Феодосия, Республика Крым, суд находит не обоснованными в виду следующего. </w:t>
      </w:r>
    </w:p>
    <w:p w:rsidR="00A77B3E" w:rsidP="006A16B1">
      <w:pPr>
        <w:ind w:left="-567" w:firstLine="425"/>
        <w:jc w:val="both"/>
      </w:pPr>
      <w:r>
        <w:t>В соответ</w:t>
      </w:r>
      <w:r>
        <w:t>ствии с п. 15 Правил освидетельствования лица, которое управляет транспортным средством на состояние алкогольного опьянения и оформления его результатов, утвержденных постановлением Правительства Российской Федерации от дата N 475, медицинское освидетельст</w:t>
      </w:r>
      <w:r>
        <w:t xml:space="preserve">вование на состояние опьянения проводится врачом-психиатром-наркологом либо </w:t>
      </w:r>
      <w:r>
        <w:t>врачом другой специальности (в сельской местности при невозможности проведения освидетельствования врачом указанное освидетельствование проводится фельдшером), прошедшим подготовку</w:t>
      </w:r>
      <w:r>
        <w:t xml:space="preserve"> по вопросам проведения медицинского освидетельствования на состояние опьянения водителей транспортных средств. Из анализа п. 15 указанных Правил следует, что при проведении медицинского освидетельствования имеет значение подготовка врача либо фельдшера по</w:t>
      </w:r>
      <w:r>
        <w:t xml:space="preserve"> вопросу проведения медицинского освидетельствования.</w:t>
      </w:r>
    </w:p>
    <w:p w:rsidR="00A77B3E" w:rsidP="006A16B1">
      <w:pPr>
        <w:ind w:left="-567" w:firstLine="425"/>
        <w:jc w:val="both"/>
      </w:pPr>
      <w:r>
        <w:t xml:space="preserve">В данном случае фельдшер </w:t>
      </w:r>
      <w:r>
        <w:t>фио</w:t>
      </w:r>
      <w:r>
        <w:t xml:space="preserve">, подписавшая   акт медицинского освидетельствования № 368 от дата,  ранее прошла  подготовку по проведению медицинского освидетельствования на базе наименование организации </w:t>
      </w:r>
      <w:r>
        <w:t xml:space="preserve"> и была допущена к работе в кабинете проведения процедуры освидетельствования на состояние опьянения, что подтверждается соответствующим удостоверением от дата (л.д. 26).</w:t>
      </w:r>
    </w:p>
    <w:p w:rsidR="00A77B3E" w:rsidP="006A16B1">
      <w:pPr>
        <w:ind w:left="-567" w:firstLine="425"/>
        <w:jc w:val="both"/>
      </w:pPr>
      <w:r>
        <w:t xml:space="preserve">  Таким образом, </w:t>
      </w:r>
      <w:r>
        <w:t>фио</w:t>
      </w:r>
      <w:r>
        <w:t xml:space="preserve"> совершено административное правонарушение, предусмотренное ст. 1</w:t>
      </w:r>
      <w:r>
        <w:t>2.8 ч. 1 Кодекса РФ об административных правонарушениях – 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6A16B1">
      <w:pPr>
        <w:ind w:left="-567" w:firstLine="425"/>
        <w:jc w:val="both"/>
      </w:pPr>
      <w:r>
        <w:t xml:space="preserve"> При назначении наказания суд учитывает характер совершё</w:t>
      </w:r>
      <w:r>
        <w:t xml:space="preserve">нного правонарушения, личность   лица, в отношении которого ведется производство </w:t>
      </w:r>
    </w:p>
    <w:p w:rsidR="00A77B3E" w:rsidP="006A16B1">
      <w:pPr>
        <w:ind w:left="-567" w:firstLine="425"/>
        <w:jc w:val="both"/>
      </w:pPr>
      <w:r>
        <w:t xml:space="preserve">по делу, отсутствие смягчающих и отягчающих административную ответственность </w:t>
      </w:r>
      <w:r>
        <w:t>фио</w:t>
      </w:r>
      <w:r>
        <w:t xml:space="preserve"> обстоятельств.</w:t>
      </w:r>
    </w:p>
    <w:p w:rsidR="00A77B3E" w:rsidP="006A16B1">
      <w:pPr>
        <w:ind w:left="-567" w:firstLine="425"/>
        <w:jc w:val="both"/>
      </w:pPr>
    </w:p>
    <w:p w:rsidR="00A77B3E" w:rsidP="006A16B1">
      <w:pPr>
        <w:ind w:left="-567" w:firstLine="425"/>
        <w:jc w:val="both"/>
      </w:pPr>
      <w:r>
        <w:t xml:space="preserve">Руководствуясь ст.ст. 24.5, ч. 1 ст. 12.8,  29.9, 29.10, 29.11 </w:t>
      </w:r>
      <w:r>
        <w:t>КоАП</w:t>
      </w:r>
      <w:r>
        <w:t xml:space="preserve"> РФ,-</w:t>
      </w:r>
    </w:p>
    <w:p w:rsidR="00A77B3E" w:rsidP="006A16B1">
      <w:pPr>
        <w:ind w:left="-567" w:firstLine="425"/>
        <w:jc w:val="both"/>
      </w:pPr>
      <w:r>
        <w:t xml:space="preserve"> </w:t>
      </w:r>
    </w:p>
    <w:p w:rsidR="00A77B3E" w:rsidP="00D65FDE">
      <w:pPr>
        <w:ind w:left="-567" w:firstLine="425"/>
        <w:jc w:val="center"/>
      </w:pPr>
      <w:r>
        <w:t>П</w:t>
      </w:r>
      <w:r>
        <w:t>ОСТАНОВИЛ:</w:t>
      </w:r>
    </w:p>
    <w:p w:rsidR="00A77B3E" w:rsidP="006A16B1">
      <w:pPr>
        <w:ind w:left="-567" w:firstLine="425"/>
        <w:jc w:val="both"/>
      </w:pPr>
    </w:p>
    <w:p w:rsidR="00A77B3E" w:rsidP="006A16B1">
      <w:pPr>
        <w:ind w:left="-567" w:firstLine="425"/>
        <w:jc w:val="both"/>
      </w:pPr>
      <w:r>
        <w:t>фио</w:t>
      </w:r>
      <w:r>
        <w:t xml:space="preserve"> признать виновным в совершении правонарушения, предусмотренного ч. 1 ст. 12.8   </w:t>
      </w:r>
      <w:r>
        <w:t>КоАП</w:t>
      </w:r>
      <w:r>
        <w:t xml:space="preserve"> РФ и назначить ему наказание в виде административного штрафа в размере сумма с лишением права управления транспортными средствами сроком на 1 (один) год и </w:t>
      </w:r>
      <w:r>
        <w:t xml:space="preserve">6 (шесть) месяцев. </w:t>
      </w:r>
    </w:p>
    <w:p w:rsidR="00A77B3E" w:rsidP="006A16B1">
      <w:pPr>
        <w:ind w:left="-567" w:firstLine="425"/>
        <w:jc w:val="both"/>
      </w:pPr>
      <w:r>
        <w:t>Реквизиты для оплаты штрафа:  получатель УФК (ОМВД России по г. Феодосии), КПП телефон, ИНН телефон, код ОКТМО телефон, номер счета получателя платежа: 40101810335100010001 в отделении по Республике Крым Центрального банка РФ, БИК телеф</w:t>
      </w:r>
      <w:r>
        <w:t xml:space="preserve">он, УИН 18810491191400001967, КБК 18811630020016000140. </w:t>
      </w:r>
    </w:p>
    <w:p w:rsidR="00A77B3E" w:rsidP="006A16B1">
      <w:pPr>
        <w:ind w:left="-567" w:firstLine="425"/>
        <w:jc w:val="both"/>
      </w:pPr>
      <w:r>
        <w:t xml:space="preserve">Разъяснить </w:t>
      </w:r>
      <w:r>
        <w:t>фио</w:t>
      </w:r>
      <w:r>
        <w:t xml:space="preserve">,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</w:t>
      </w:r>
      <w:r>
        <w:t>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6A16B1">
      <w:pPr>
        <w:ind w:left="-567" w:firstLine="425"/>
        <w:jc w:val="both"/>
      </w:pPr>
      <w:r>
        <w:t xml:space="preserve">Документ, подтверждающий уплату штрафа, необходимо предоставить на </w:t>
      </w:r>
      <w:r>
        <w:t>судебный  участок № 91 Феодосийского судебного района (городской округ Феодосия) Республики Крым</w:t>
      </w:r>
    </w:p>
    <w:p w:rsidR="00A77B3E" w:rsidP="006A16B1">
      <w:pPr>
        <w:ind w:left="-567" w:firstLine="425"/>
        <w:jc w:val="both"/>
      </w:pPr>
      <w:r>
        <w:t xml:space="preserve">Срок лишения </w:t>
      </w:r>
      <w:r>
        <w:t>фио</w:t>
      </w:r>
      <w:r>
        <w:t xml:space="preserve"> специального права исчислять с момента вступления настоящего постановления в законную силу.</w:t>
      </w:r>
    </w:p>
    <w:p w:rsidR="00A77B3E" w:rsidP="006A16B1">
      <w:pPr>
        <w:ind w:left="-567" w:firstLine="425"/>
        <w:jc w:val="both"/>
      </w:pPr>
      <w:r>
        <w:t xml:space="preserve">Разъяснить </w:t>
      </w:r>
      <w:r>
        <w:t>фио</w:t>
      </w:r>
      <w:r>
        <w:t xml:space="preserve">, что в силу положений ч.ч. 1.1 и 2 </w:t>
      </w:r>
      <w:r>
        <w:t xml:space="preserve">ст. 32.7 </w:t>
      </w:r>
      <w:r>
        <w:t>КоАП</w:t>
      </w:r>
      <w:r>
        <w:t xml:space="preserve">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</w:t>
      </w:r>
      <w:r>
        <w:t>ние в орган, исполняющий этот вид административного наказания (в  ОГИБДД ОМВД России по г. Феодосии), а в случае его утраты, заявить об этом в указанный орган в тот же срок.</w:t>
      </w:r>
    </w:p>
    <w:p w:rsidR="00A77B3E" w:rsidP="006A16B1">
      <w:pPr>
        <w:ind w:left="-567" w:firstLine="425"/>
        <w:jc w:val="both"/>
      </w:pPr>
      <w:r>
        <w:t xml:space="preserve">В случае уклонения лица, лишенного специального права, от сдачи соответствующего </w:t>
      </w:r>
      <w:r>
        <w:t>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</w:t>
      </w:r>
      <w:r>
        <w:t>вного наказания, заявления лица об утрате указанных документов.</w:t>
      </w:r>
    </w:p>
    <w:p w:rsidR="00A77B3E" w:rsidP="006A16B1">
      <w:pPr>
        <w:ind w:left="-567" w:firstLine="425"/>
        <w:jc w:val="both"/>
      </w:pPr>
      <w:r>
        <w:t xml:space="preserve">Согласно ч. 1 ст. 29.11 </w:t>
      </w:r>
      <w:r>
        <w:t>КоАП</w:t>
      </w:r>
      <w:r>
        <w:t xml:space="preserve"> РФ, постановление по делу об административном правонарушении объявляется немедленно по окончании рассмотрения дела. В исключительных случаях по решению лица (орган</w:t>
      </w:r>
      <w:r>
        <w:t xml:space="preserve">а), рассматривающего дело об административном </w:t>
      </w:r>
      <w:r>
        <w:t>правонарушении, составление мотивированного постановления может быть отложено на срок не более чем три дня со дня окончания разбирательства дела, за исключением дел об административных правонарушениях, указанны</w:t>
      </w:r>
      <w:r>
        <w:t>х в частях 3 - 5 статьи 29.6 настоящего Кодекса, при этом резолютивная часть постановления должна быть объявлена немедленно по окончании рассмотрения дела. День изготовления постановления в полном объеме является днем его вынесения.</w:t>
      </w:r>
    </w:p>
    <w:p w:rsidR="00A77B3E" w:rsidP="006A16B1">
      <w:pPr>
        <w:ind w:left="-567" w:firstLine="425"/>
        <w:jc w:val="both"/>
      </w:pPr>
      <w:r>
        <w:t xml:space="preserve">Учитывая тот факт, что </w:t>
      </w:r>
      <w:r>
        <w:t>в судебных заседаниях  произведен  большой объем процессуальных действий, требующих их отражения в постановлении суда, большого количества доводов защитника лица, в отношении которого ведется производство по делу, свидетелей, оценка которых требует отражен</w:t>
      </w:r>
      <w:r>
        <w:t xml:space="preserve">ия в постановлении, признать данный случай исключительным и отложить  составление мотивированного  постановления  на дата, огласить его в время указанного дня. </w:t>
      </w:r>
    </w:p>
    <w:p w:rsidR="00A77B3E" w:rsidP="006A16B1">
      <w:pPr>
        <w:ind w:left="-567" w:firstLine="425"/>
        <w:jc w:val="both"/>
      </w:pPr>
      <w:r>
        <w:t>Постановление может быть обжаловано в течение 10 суток со дня вручения или получения копии  нас</w:t>
      </w:r>
      <w:r>
        <w:t xml:space="preserve">тоящего постановления в Феодосийский городской суд Республики Крым. Днем вынесения постановления считать день его составления в  полном объеме. </w:t>
      </w:r>
    </w:p>
    <w:p w:rsidR="00A77B3E" w:rsidP="006A16B1">
      <w:pPr>
        <w:ind w:left="-567" w:firstLine="425"/>
        <w:jc w:val="both"/>
      </w:pPr>
    </w:p>
    <w:p w:rsidR="00A77B3E" w:rsidP="006A16B1">
      <w:pPr>
        <w:ind w:left="-567" w:firstLine="425"/>
        <w:jc w:val="both"/>
      </w:pPr>
    </w:p>
    <w:p w:rsidR="00A77B3E" w:rsidP="006A16B1">
      <w:pPr>
        <w:ind w:left="-567" w:firstLine="425"/>
        <w:jc w:val="both"/>
      </w:pPr>
      <w:r>
        <w:t>Мировой судья                                  /подпись/                                  Н.В. Воробьёва</w:t>
      </w:r>
    </w:p>
    <w:p w:rsidR="00A77B3E" w:rsidP="006A16B1">
      <w:pPr>
        <w:ind w:left="-567" w:firstLine="425"/>
        <w:jc w:val="both"/>
      </w:pPr>
      <w:r>
        <w:t xml:space="preserve"> </w:t>
      </w:r>
    </w:p>
    <w:p w:rsidR="00A77B3E" w:rsidP="006A16B1">
      <w:pPr>
        <w:ind w:left="-567" w:firstLine="425"/>
        <w:jc w:val="both"/>
      </w:pPr>
    </w:p>
    <w:p w:rsidR="00A77B3E" w:rsidP="006A16B1">
      <w:pPr>
        <w:ind w:left="-567" w:firstLine="425"/>
        <w:jc w:val="both"/>
      </w:pPr>
    </w:p>
    <w:p w:rsidR="00A77B3E" w:rsidP="006A16B1">
      <w:pPr>
        <w:ind w:left="-567" w:firstLine="425"/>
        <w:jc w:val="both"/>
      </w:pPr>
    </w:p>
    <w:p w:rsidR="00A77B3E" w:rsidP="006A16B1">
      <w:pPr>
        <w:ind w:left="-567" w:firstLine="425"/>
        <w:jc w:val="both"/>
      </w:pPr>
      <w:r>
        <w:t xml:space="preserve">              </w:t>
      </w:r>
    </w:p>
    <w:p w:rsidR="00A77B3E" w:rsidP="006A16B1">
      <w:pPr>
        <w:ind w:left="-567" w:firstLine="425"/>
        <w:jc w:val="both"/>
      </w:pPr>
    </w:p>
    <w:p w:rsidR="00A77B3E" w:rsidP="006A16B1">
      <w:pPr>
        <w:ind w:left="-567" w:firstLine="425"/>
        <w:jc w:val="both"/>
      </w:pPr>
    </w:p>
    <w:sectPr w:rsidSect="006A16B1">
      <w:pgSz w:w="12240" w:h="15840"/>
      <w:pgMar w:top="284" w:right="758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15C"/>
    <w:rsid w:val="005C715C"/>
    <w:rsid w:val="006A16B1"/>
    <w:rsid w:val="00A77B3E"/>
    <w:rsid w:val="00D65F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715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