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52FBA">
      <w:pPr>
        <w:ind w:left="-851" w:right="-999" w:firstLine="425"/>
        <w:jc w:val="right"/>
      </w:pPr>
      <w:r>
        <w:t xml:space="preserve">  Дело № 5-91-324/2019</w:t>
      </w:r>
    </w:p>
    <w:p w:rsidR="00A77B3E" w:rsidP="00952FBA">
      <w:pPr>
        <w:ind w:left="-851" w:right="-999" w:firstLine="425"/>
        <w:jc w:val="both"/>
      </w:pPr>
      <w:r>
        <w:t xml:space="preserve">       </w:t>
      </w:r>
    </w:p>
    <w:p w:rsidR="00A77B3E" w:rsidP="00952FBA">
      <w:pPr>
        <w:ind w:left="-851" w:right="-999" w:firstLine="425"/>
        <w:jc w:val="center"/>
      </w:pPr>
      <w:r>
        <w:t>ПОСТАНОВЛЕНИЕ</w:t>
      </w:r>
    </w:p>
    <w:p w:rsidR="00A77B3E" w:rsidP="00952FBA">
      <w:pPr>
        <w:ind w:left="-851" w:right="-999" w:firstLine="425"/>
        <w:jc w:val="both"/>
      </w:pPr>
      <w:r>
        <w:t xml:space="preserve">       30 июля   2019 года </w:t>
      </w:r>
      <w:r>
        <w:tab/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952FBA">
      <w:pPr>
        <w:ind w:left="-851" w:right="-999" w:firstLine="425"/>
        <w:jc w:val="both"/>
      </w:pPr>
    </w:p>
    <w:p w:rsidR="00A77B3E" w:rsidP="00952FBA">
      <w:pPr>
        <w:ind w:left="-851" w:right="-99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952FBA">
      <w:pPr>
        <w:ind w:left="-851" w:right="-999" w:firstLine="425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952FBA">
      <w:pPr>
        <w:ind w:left="-851" w:right="-999" w:firstLine="425"/>
        <w:jc w:val="both"/>
      </w:pPr>
      <w:r>
        <w:t>фио</w:t>
      </w:r>
      <w:r>
        <w:t xml:space="preserve">, паспортные данные, гражданина Российской Федерации,  индивидуального предпринимателя, зарегистрированного  и проживающего   по адресу: адрес,  </w:t>
      </w:r>
    </w:p>
    <w:p w:rsidR="00A77B3E" w:rsidP="00952FBA">
      <w:pPr>
        <w:ind w:left="-851" w:right="-999" w:firstLine="425"/>
        <w:jc w:val="both"/>
      </w:pPr>
      <w:r>
        <w:t xml:space="preserve">в совершении правонарушения, предусмотренного ч. 1 ст. 12.26   </w:t>
      </w:r>
      <w:r>
        <w:t>КоАП</w:t>
      </w:r>
      <w:r>
        <w:t xml:space="preserve"> РФ,</w:t>
      </w:r>
    </w:p>
    <w:p w:rsidR="00A77B3E" w:rsidP="00952FBA">
      <w:pPr>
        <w:ind w:left="-851" w:right="-999" w:firstLine="425"/>
        <w:jc w:val="both"/>
      </w:pPr>
      <w:r>
        <w:t>УСТАНОВИЛ:</w:t>
      </w:r>
    </w:p>
    <w:p w:rsidR="00A77B3E" w:rsidP="00952FBA">
      <w:pPr>
        <w:ind w:left="-851" w:right="-999" w:firstLine="425"/>
        <w:jc w:val="both"/>
      </w:pPr>
      <w:r>
        <w:t>фио</w:t>
      </w:r>
      <w:r>
        <w:t>,  в время дата  н</w:t>
      </w:r>
      <w:r>
        <w:t xml:space="preserve">а адрес,  в г. Феодосия, Республика Крым, управлял транспортным средством – автомобилем  </w:t>
      </w:r>
      <w:r>
        <w:t>Митсубиши</w:t>
      </w:r>
      <w:r>
        <w:t xml:space="preserve"> </w:t>
      </w:r>
      <w:r>
        <w:t>Лансер</w:t>
      </w:r>
      <w:r>
        <w:t>, государственный регистрационный знак Т 021 ЕН 123 регион, совершил  невыполнение законного требования уполномоченного должностного лица о прохождении</w:t>
      </w:r>
      <w:r>
        <w:t xml:space="preserve"> медицинского освидетельствования на состояние опьянения, если такие действия (бездействия) не содержат уголовно наказуемого деяния. При этом </w:t>
      </w:r>
      <w:r>
        <w:t>фио</w:t>
      </w:r>
      <w:r>
        <w:t xml:space="preserve">,  ранее в время  дата управлял движущимся транспортным средством – автомобилем </w:t>
      </w:r>
      <w:r>
        <w:t>Митсубиши</w:t>
      </w:r>
      <w:r>
        <w:t xml:space="preserve"> </w:t>
      </w:r>
      <w:r>
        <w:t>Лансер</w:t>
      </w:r>
      <w:r>
        <w:t>, государственн</w:t>
      </w:r>
      <w:r>
        <w:t xml:space="preserve">ый регистрационный знак Т 021 ЕН 123 регион, принадлежащим </w:t>
      </w:r>
      <w:r>
        <w:t>фио</w:t>
      </w:r>
      <w:r>
        <w:t>, т.е. являлся водителем, при этом имел  внешние признаки опьянения.</w:t>
      </w:r>
    </w:p>
    <w:p w:rsidR="00A77B3E" w:rsidP="00952FBA">
      <w:pPr>
        <w:ind w:left="-851" w:right="-999" w:firstLine="425"/>
        <w:jc w:val="both"/>
      </w:pPr>
      <w:r>
        <w:t>фио</w:t>
      </w:r>
      <w:r>
        <w:t xml:space="preserve"> в судебное заседание не явился,  ходатайств и   отводов суду   не заявлял, уведомлен надлежащим образом о времени  и мест</w:t>
      </w:r>
      <w:r>
        <w:t xml:space="preserve">е судебного разбирательства. </w:t>
      </w:r>
    </w:p>
    <w:p w:rsidR="00A77B3E" w:rsidP="00952FBA">
      <w:pPr>
        <w:ind w:left="-851" w:right="-999" w:firstLine="425"/>
        <w:jc w:val="both"/>
      </w:pPr>
      <w:r>
        <w:t xml:space="preserve">               Наличие события административного правонарушения, предусмотренного ч.1 ст. 12.26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952FBA">
      <w:pPr>
        <w:ind w:left="-851" w:right="-999" w:firstLine="425"/>
        <w:jc w:val="both"/>
      </w:pPr>
      <w:r>
        <w:t>- протоколом 82 АП</w:t>
      </w:r>
      <w:r>
        <w:t xml:space="preserve"> телефон, составленным дата с указанием места, времени и события вменяемого правонарушения (отказался от прохождения медицинского освидетельствования), его квалификации по ч. 1 ст. 12.26 </w:t>
      </w:r>
      <w:r>
        <w:t>КоАП</w:t>
      </w:r>
      <w:r>
        <w:t xml:space="preserve"> РФ (л.д. 1);  </w:t>
      </w:r>
    </w:p>
    <w:p w:rsidR="00A77B3E" w:rsidP="00952FBA">
      <w:pPr>
        <w:ind w:left="-851" w:right="-999" w:firstLine="425"/>
        <w:jc w:val="both"/>
      </w:pPr>
      <w:r>
        <w:t xml:space="preserve">- протоколом 82 ОТ № 007336  об отстранении </w:t>
      </w:r>
      <w:r>
        <w:t>фио</w:t>
      </w:r>
      <w:r>
        <w:t xml:space="preserve">  </w:t>
      </w:r>
      <w:r>
        <w:t xml:space="preserve">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оснований полагать, что водитель находится в состоянии опьянения (л.д. 2); </w:t>
      </w:r>
    </w:p>
    <w:p w:rsidR="00A77B3E" w:rsidP="00952FBA">
      <w:pPr>
        <w:ind w:left="-851" w:right="-999" w:firstLine="425"/>
        <w:jc w:val="both"/>
      </w:pPr>
      <w:r>
        <w:t xml:space="preserve">  - протоколом 50 МВ тел</w:t>
      </w:r>
      <w:r>
        <w:t xml:space="preserve">ефон о направлении </w:t>
      </w:r>
      <w:r>
        <w:t>фио</w:t>
      </w:r>
      <w:r>
        <w:t xml:space="preserve">  на медицинское освидетельствование, составленным дата с применением видеозаписи, в котором сделана отметка об отказе в время  дата пройти медицинское освидетельствование   (л.д. 3); </w:t>
      </w:r>
    </w:p>
    <w:p w:rsidR="00A77B3E" w:rsidP="00952FBA">
      <w:pPr>
        <w:ind w:left="-851" w:right="-999" w:firstLine="425"/>
        <w:jc w:val="both"/>
      </w:pPr>
      <w:r>
        <w:t>- видеозаписью (л.д. 7).</w:t>
      </w:r>
    </w:p>
    <w:p w:rsidR="00A77B3E" w:rsidP="00952FBA">
      <w:pPr>
        <w:ind w:left="-851" w:right="-999" w:firstLine="425"/>
        <w:jc w:val="both"/>
      </w:pPr>
      <w:r>
        <w:t xml:space="preserve">  Собранные по данному д</w:t>
      </w:r>
      <w:r>
        <w:t>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952FBA">
      <w:pPr>
        <w:ind w:left="-851" w:right="-999" w:firstLine="425"/>
        <w:jc w:val="both"/>
      </w:pPr>
      <w:r>
        <w:t xml:space="preserve">    В силу пункта 2.3.2 Правил дорожного движения Российской Ф</w:t>
      </w:r>
      <w:r>
        <w:t>едерации,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</w:t>
      </w:r>
      <w:r>
        <w:t>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52FBA">
      <w:pPr>
        <w:ind w:left="-851" w:right="-999" w:firstLine="425"/>
        <w:jc w:val="both"/>
      </w:pPr>
      <w:r>
        <w:t>В соответствии с частью 1 статьи 12.26 Кодекса Российской Федерации об админ</w:t>
      </w:r>
      <w:r>
        <w:t>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</w:t>
      </w:r>
      <w:r>
        <w:t>е содержат уголовно наказуемого деяния.</w:t>
      </w:r>
    </w:p>
    <w:p w:rsidR="00A77B3E" w:rsidP="00952FBA">
      <w:pPr>
        <w:ind w:left="-851" w:right="-999" w:firstLine="425"/>
        <w:jc w:val="both"/>
      </w:pPr>
      <w:r>
        <w:t xml:space="preserve">          Давая на основании совокупности собранных доказательств юридическую оценку действий </w:t>
      </w:r>
      <w:r>
        <w:t>фио</w:t>
      </w:r>
      <w:r>
        <w:t>,  мировой судья считает, что у инспектора ГИБДД, как уполномоченного должностного лица, при установленных в судебном з</w:t>
      </w:r>
      <w:r>
        <w:t xml:space="preserve">аседании обстоятельствах имелись законные основания для предъявления </w:t>
      </w:r>
      <w:r>
        <w:t>фио</w:t>
      </w:r>
      <w:r>
        <w:t>,   который управлял  транспортным средством с признаками опьянения, требования о прохождении медицинского освидетельствования, факты управления транспортным средством и  отказа   от п</w:t>
      </w:r>
      <w:r>
        <w:t xml:space="preserve">рохождении медицинского освидетельствования установлены судом. </w:t>
      </w:r>
    </w:p>
    <w:p w:rsidR="00A77B3E" w:rsidP="00952FBA">
      <w:pPr>
        <w:ind w:left="-851" w:right="-999" w:firstLine="425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</w:t>
      </w:r>
      <w:r>
        <w:t>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952FBA">
      <w:pPr>
        <w:ind w:left="-851" w:right="-999" w:firstLine="425"/>
        <w:jc w:val="both"/>
      </w:pPr>
      <w:r>
        <w:t>В соответствии с ч. 2 ст. 2</w:t>
      </w:r>
      <w:r>
        <w:t xml:space="preserve">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</w:t>
      </w:r>
      <w:r>
        <w:t>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952FBA">
      <w:pPr>
        <w:ind w:left="-851" w:right="-999" w:firstLine="425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ст.12.26 ч. 1 Кодекса РФ об административных пр</w:t>
      </w:r>
      <w:r>
        <w:t>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52FBA">
      <w:pPr>
        <w:ind w:left="-851" w:right="-999" w:firstLine="425"/>
        <w:jc w:val="both"/>
      </w:pPr>
      <w:r>
        <w:t>При этом, мирово</w:t>
      </w:r>
      <w:r>
        <w:t xml:space="preserve">й судья приходит к выводу о том, что в протоколе об АП от дата № 031719 время и место совершения административного правонарушения (05-05 час. дата адрес, г. Феодосия), указаны не верно. </w:t>
      </w:r>
    </w:p>
    <w:p w:rsidR="00A77B3E" w:rsidP="00952FBA">
      <w:pPr>
        <w:ind w:left="-851" w:right="-999" w:firstLine="425"/>
        <w:jc w:val="both"/>
      </w:pPr>
      <w:r>
        <w:t xml:space="preserve">Так, мировым судьё установлено, что </w:t>
      </w:r>
      <w:r>
        <w:t>фио</w:t>
      </w:r>
      <w:r>
        <w:t xml:space="preserve"> отказался от прохождения меди</w:t>
      </w:r>
      <w:r>
        <w:t>цинского освидетельствования в 05-15 час. дата находясь на адрес г. Феодосия (л.д. 3).</w:t>
      </w:r>
    </w:p>
    <w:p w:rsidR="00A77B3E" w:rsidP="00952FBA">
      <w:pPr>
        <w:ind w:left="-851" w:right="-999" w:firstLine="425"/>
        <w:jc w:val="both"/>
      </w:pPr>
      <w:r>
        <w:t xml:space="preserve"> При назначении наказания суд учитывает характер совершённого правонарушения, личность виновного лица, отсутствие  отягчающих или смягчающих  обстоятельств. </w:t>
      </w:r>
    </w:p>
    <w:p w:rsidR="00A77B3E" w:rsidP="00952FBA">
      <w:pPr>
        <w:ind w:left="-851" w:right="-999" w:firstLine="425"/>
        <w:jc w:val="both"/>
      </w:pPr>
      <w:r>
        <w:t>Руководству</w:t>
      </w:r>
      <w:r>
        <w:t xml:space="preserve">ясь ст.ст.  ч. 1 ст. 12.26,  29.9, 29.10, 29.11 </w:t>
      </w:r>
      <w:r>
        <w:t>КоАП</w:t>
      </w:r>
      <w:r>
        <w:t xml:space="preserve"> РФ,-</w:t>
      </w:r>
    </w:p>
    <w:p w:rsidR="00A77B3E" w:rsidP="00952FBA">
      <w:pPr>
        <w:ind w:left="-851" w:right="-999" w:firstLine="425"/>
        <w:jc w:val="center"/>
      </w:pPr>
      <w:r>
        <w:t>ПОСТАНОВИЛ:</w:t>
      </w:r>
    </w:p>
    <w:p w:rsidR="00A77B3E" w:rsidP="00952FBA">
      <w:pPr>
        <w:ind w:left="-851" w:right="-999" w:firstLine="425"/>
        <w:jc w:val="both"/>
      </w:pPr>
    </w:p>
    <w:p w:rsidR="00A77B3E" w:rsidP="00952FBA">
      <w:pPr>
        <w:ind w:left="-851" w:right="-999" w:firstLine="425"/>
        <w:jc w:val="both"/>
      </w:pPr>
      <w:r>
        <w:t xml:space="preserve">         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</w:t>
      </w:r>
      <w:r>
        <w:t xml:space="preserve">ин) год и 6 (шесть) месяцев. </w:t>
      </w:r>
    </w:p>
    <w:p w:rsidR="00A77B3E" w:rsidP="00952FBA">
      <w:pPr>
        <w:ind w:left="-851" w:right="-999" w:firstLine="425"/>
        <w:jc w:val="both"/>
      </w:pPr>
      <w:r>
        <w:t xml:space="preserve"> Реквизиты для оплаты штрафа:   получатель УФК (ОМВД России по адрес), КПП телефон, ИНН телефон, код ОКТМО телефон, номер счета получателя платежа: 40101810335100010001 в отделении по Республике Крым Центрального банка РФ, БИК</w:t>
      </w:r>
      <w:r>
        <w:t xml:space="preserve"> телефон, УИН 18810491195000004164, КБК 18811630020016000140.</w:t>
      </w:r>
    </w:p>
    <w:p w:rsidR="00A77B3E" w:rsidP="00952FBA">
      <w:pPr>
        <w:ind w:left="-851" w:right="-999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52FBA">
      <w:pPr>
        <w:ind w:left="-851" w:right="-999" w:firstLine="425"/>
        <w:jc w:val="both"/>
      </w:pPr>
      <w:r>
        <w:t xml:space="preserve">Срок лишения </w:t>
      </w:r>
      <w:r>
        <w:t>фио</w:t>
      </w:r>
      <w:r>
        <w:t xml:space="preserve">  специального права исчислять с мо</w:t>
      </w:r>
      <w:r>
        <w:t>мента вступления настоящего постановления в законную силу.</w:t>
      </w:r>
    </w:p>
    <w:p w:rsidR="00A77B3E" w:rsidP="00952FBA">
      <w:pPr>
        <w:ind w:left="-851" w:right="-999" w:firstLine="425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</w:t>
      </w:r>
      <w:r>
        <w:t>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</w:t>
      </w:r>
      <w:r>
        <w:t xml:space="preserve"> тот же срок.</w:t>
      </w:r>
    </w:p>
    <w:p w:rsidR="00A77B3E" w:rsidP="00952FBA">
      <w:pPr>
        <w:ind w:left="-851" w:right="-999" w:firstLine="425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</w:t>
      </w:r>
      <w:r>
        <w:t>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52FBA">
      <w:pPr>
        <w:ind w:left="-851" w:right="-999" w:firstLine="425"/>
        <w:jc w:val="both"/>
      </w:pPr>
      <w:r>
        <w:t xml:space="preserve">Постановление может быть обжаловано в течение 10 суток со дня вручения или получения его копии в </w:t>
      </w:r>
      <w:r>
        <w:t xml:space="preserve">Феодосийский городской суд Республики Крым.  </w:t>
      </w:r>
    </w:p>
    <w:p w:rsidR="00A77B3E" w:rsidP="00952FBA">
      <w:pPr>
        <w:ind w:left="-851" w:right="-999" w:firstLine="425"/>
        <w:jc w:val="both"/>
      </w:pPr>
    </w:p>
    <w:p w:rsidR="00A77B3E" w:rsidP="00952FBA">
      <w:pPr>
        <w:ind w:left="-851" w:right="-999" w:firstLine="425"/>
        <w:jc w:val="both"/>
      </w:pPr>
      <w:r>
        <w:t>Мировой судья                                 /подпись/                                Н.В. Воробьёва</w:t>
      </w:r>
    </w:p>
    <w:p w:rsidR="00A77B3E" w:rsidP="00952FBA">
      <w:pPr>
        <w:ind w:left="-851" w:right="-999" w:firstLine="425"/>
        <w:jc w:val="both"/>
      </w:pPr>
    </w:p>
    <w:sectPr w:rsidSect="00952FBA">
      <w:pgSz w:w="12240" w:h="15840"/>
      <w:pgMar w:top="567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A56"/>
    <w:rsid w:val="00295A56"/>
    <w:rsid w:val="00952F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A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