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УИД 91ms0091-телефон-телефон                                </w:t>
      </w:r>
    </w:p>
    <w:p w:rsidR="00A77B3E">
      <w:r>
        <w:t xml:space="preserve"> дело № 5-91-325/2025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 xml:space="preserve">  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>рассмотрев в открытом судебном заседании в зале суда по адресу: адрес, дело об административном правонарушении в отношении должностного лица:</w:t>
      </w:r>
    </w:p>
    <w:p w:rsidR="00A77B3E">
      <w:r>
        <w:t xml:space="preserve"> должностного лица –  фио, паспортные данные, гражданина РФ, паспортные данные, выдан отделом по вопросам миграции ОМВД России по адрес, дата выдачи дата, работающего в должности генерального директора наименование организации, расположенного по адресу: адрес, адрес, зд. 13А, ком. 5,  и проживающего по адресу: адрес, адрес,</w:t>
      </w:r>
    </w:p>
    <w:p w:rsidR="00A77B3E">
      <w:r>
        <w:t xml:space="preserve">привлекаемого к административной ответственности по ст. 19.7 Кодекса Российской Федерации об административных правонарушениях, </w:t>
        <w:tab/>
      </w:r>
    </w:p>
    <w:p w:rsidR="00A77B3E">
      <w:r>
        <w:t xml:space="preserve">   </w:t>
      </w:r>
    </w:p>
    <w:p w:rsidR="00A77B3E">
      <w:r>
        <w:t>УСТАНОВИЛ:</w:t>
      </w:r>
    </w:p>
    <w:p w:rsidR="00A77B3E"/>
    <w:p w:rsidR="00A77B3E">
      <w:r>
        <w:t xml:space="preserve">дата в время фио работая в должности генерального директора наименование организации, расположенного по адресу: адрес, адрес, зд. 13А, ком. 5, в нарушение ч. 3 и ч. 5 ст. 18 Федерального закона от дата № 402-ФЗ «О Бухгалтерском учете», не обеспечил представление годовой бухгалтерской (финансовой) отчетности </w:t>
      </w:r>
    </w:p>
    <w:p w:rsidR="00A77B3E">
      <w:r>
        <w:t xml:space="preserve">В судебное заседание должностное лицо фио,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>Согласно ст. 19.7 КоАП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19.7.12, 19.7.13, 19.7.14, 19.7.15, 19.8, 19.8.3, частями 2, 7, 8 и 9 статьи 19.34 настоящего Кодекса, - влечет предупреждение или наложение административного штрафа на граждан в размере от ста до сумма прописью; на должностных лиц - от трехсот до сумма прописью; на юридических лиц - от трех тысяч до сумма прописью.</w:t>
      </w:r>
    </w:p>
    <w:p w:rsidR="00A77B3E">
      <w:r>
        <w:t>Согласно ч. 3 ст. 18 Закона № 402-ФЗ (далее-Закон)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77B3E">
      <w:r>
        <w:t xml:space="preserve">В соответствии с ч. 5 ст. 18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 </w:t>
      </w:r>
    </w:p>
    <w:p w:rsidR="00A77B3E">
      <w:r>
        <w:t>Согласно ч. 1 ст. 15 Закона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 xml:space="preserve">В подтверждение события административного правонарушения и виновности в его совершении,  а также соблюдения установленного порядка привлечения к административной ответственности представлены следующие материалы: протокол об административном правонарушении № 91082514600030900002 от дата; выписка из ЕГРЮЛ. 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Фактически годовая бухгалтерская (финансовая) отчетность за дата должностным лицом наименование организации не представлена в установленные Законом сроки. </w:t>
      </w:r>
    </w:p>
    <w:p w:rsidR="00A77B3E">
      <w:r>
        <w:t>Таким образом, с учетом вышеуказанных обстоятельств, суд пришел к выводу, что должностным лицом фио совершено административное правонарушение, предусмотренное ст.19.7  Кодекса РФ об административных правонарушениях.</w:t>
      </w:r>
    </w:p>
    <w:p w:rsidR="00A77B3E">
      <w:r>
        <w:tab/>
        <w:t xml:space="preserve">При назначении наказания суд учитывает отсутствие отягчающих и смягчающих административную ответственность обстоятельств должностного лица фио, характер совершённого правонарушения,  и   полагает возможным применить наказание в виде  предупреждения, в соответствии с санкцией ст. 19.7 КоАП РФ. </w:t>
      </w:r>
    </w:p>
    <w:p w:rsidR="00A77B3E">
      <w:r>
        <w:tab/>
        <w:t>На основании изложенного и руководствуясь ст.ст. 3.5., 4.1, 19.7, 29.9, 29.10 Кодекса РФ об административных правонарушениях,</w:t>
      </w:r>
    </w:p>
    <w:p w:rsidR="00A77B3E"/>
    <w:p w:rsidR="00A77B3E">
      <w:r>
        <w:t>П О С Т А Н О В И Л :</w:t>
      </w:r>
    </w:p>
    <w:p w:rsidR="00A77B3E"/>
    <w:p w:rsidR="00A77B3E">
      <w:r>
        <w:tab/>
        <w:t xml:space="preserve">  Признать должностное лицо генерального директора наименование организации - фио виновным в совершении административного правонарушения, предусмотренного ст.19.7  Кодекса РФ об административных правонарушениях, и назначить  административное наказание в виде предупреждения. 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 в Феодосийский городской суд адрес.</w:t>
      </w:r>
    </w:p>
    <w:p w:rsidR="00A77B3E"/>
    <w:p w:rsidR="00A77B3E">
      <w:r>
        <w:t>Мировой судья</w:t>
        <w:tab/>
        <w:tab/>
        <w:tab/>
        <w:tab/>
        <w:t xml:space="preserve">    /подпись/                                      фио</w:t>
      </w:r>
    </w:p>
    <w:p w:rsidR="00A77B3E"/>
    <w:p w:rsidR="00A77B3E">
      <w:r>
        <w:t xml:space="preserve">Копия верна:   </w:t>
      </w:r>
    </w:p>
    <w:p w:rsidR="00A77B3E">
      <w:r>
        <w:t>Мировой судья</w:t>
        <w:tab/>
        <w:tab/>
        <w:t xml:space="preserve">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