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409E0">
      <w:pPr>
        <w:ind w:firstLine="567"/>
        <w:jc w:val="right"/>
      </w:pPr>
      <w:r>
        <w:t>резолютивная часть оглашена 06.10.2020 г.</w:t>
      </w:r>
    </w:p>
    <w:p w:rsidR="00A77B3E" w:rsidP="00B409E0">
      <w:pPr>
        <w:ind w:firstLine="567"/>
        <w:jc w:val="right"/>
      </w:pPr>
      <w:r>
        <w:t>полный текст составлен и оглашен 09.10.2020 г.</w:t>
      </w:r>
    </w:p>
    <w:p w:rsidR="00A77B3E" w:rsidP="00B409E0">
      <w:pPr>
        <w:ind w:firstLine="567"/>
        <w:jc w:val="both"/>
      </w:pPr>
    </w:p>
    <w:p w:rsidR="00A77B3E" w:rsidP="00B409E0">
      <w:pPr>
        <w:ind w:firstLine="567"/>
        <w:jc w:val="right"/>
      </w:pPr>
      <w:r>
        <w:t xml:space="preserve">УИД 91мs0091-01-2020-001256-41 </w:t>
      </w:r>
    </w:p>
    <w:p w:rsidR="00A77B3E" w:rsidP="00B409E0">
      <w:pPr>
        <w:ind w:firstLine="567"/>
        <w:jc w:val="right"/>
      </w:pPr>
      <w:r>
        <w:t xml:space="preserve"> Дело № 5-91-351/2020</w:t>
      </w:r>
    </w:p>
    <w:p w:rsidR="00A77B3E" w:rsidP="00B409E0">
      <w:pPr>
        <w:ind w:firstLine="567"/>
        <w:jc w:val="right"/>
      </w:pPr>
      <w:r>
        <w:t xml:space="preserve"> </w:t>
      </w:r>
    </w:p>
    <w:p w:rsidR="00A77B3E" w:rsidP="00B409E0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B409E0">
      <w:pPr>
        <w:ind w:firstLine="567"/>
        <w:jc w:val="both"/>
      </w:pPr>
      <w:r>
        <w:t xml:space="preserve"> </w:t>
      </w:r>
    </w:p>
    <w:p w:rsidR="00A77B3E" w:rsidP="00B409E0">
      <w:pPr>
        <w:ind w:firstLine="567"/>
        <w:jc w:val="both"/>
      </w:pPr>
      <w:r>
        <w:t xml:space="preserve"> </w:t>
      </w:r>
      <w:r>
        <w:t xml:space="preserve">09 октября 2020 года </w:t>
      </w:r>
      <w:r>
        <w:tab/>
        <w:t xml:space="preserve">   </w:t>
      </w:r>
      <w:r>
        <w:t>г</w:t>
      </w:r>
      <w:r>
        <w:t>. Феодосия</w:t>
      </w:r>
    </w:p>
    <w:p w:rsidR="00A77B3E" w:rsidP="00B409E0">
      <w:pPr>
        <w:ind w:firstLine="567"/>
        <w:jc w:val="both"/>
      </w:pPr>
    </w:p>
    <w:p w:rsidR="00A77B3E" w:rsidP="00B409E0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B409E0">
      <w:pPr>
        <w:ind w:firstLine="567"/>
        <w:jc w:val="both"/>
      </w:pPr>
      <w:r>
        <w:t xml:space="preserve">с участием: </w:t>
      </w:r>
      <w:r>
        <w:t>фио</w:t>
      </w:r>
      <w:r>
        <w:t xml:space="preserve">, защитника – адвоката </w:t>
      </w:r>
      <w:r>
        <w:t>фи</w:t>
      </w:r>
      <w:r>
        <w:t>о</w:t>
      </w:r>
      <w:r>
        <w:t xml:space="preserve">, должностного лица, составившего протокол, </w:t>
      </w:r>
      <w:r>
        <w:t>фио</w:t>
      </w:r>
      <w:r>
        <w:t xml:space="preserve">, </w:t>
      </w:r>
    </w:p>
    <w:p w:rsidR="00A77B3E" w:rsidP="00B409E0">
      <w:pPr>
        <w:ind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B409E0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гражданина Российской Федерации, </w:t>
      </w:r>
      <w:r>
        <w:t>зарегистрирова</w:t>
      </w:r>
      <w:r>
        <w:t xml:space="preserve">нного </w:t>
      </w:r>
      <w:r>
        <w:t xml:space="preserve">по адресу: адрес, </w:t>
      </w:r>
      <w:r>
        <w:t>г</w:t>
      </w:r>
      <w:r>
        <w:t>. Феодосия,</w:t>
      </w:r>
    </w:p>
    <w:p w:rsidR="00A77B3E" w:rsidP="00B409E0">
      <w:pPr>
        <w:ind w:firstLine="567"/>
        <w:jc w:val="both"/>
      </w:pPr>
      <w:r>
        <w:t xml:space="preserve">в совершении правонарушения, предусмотренного ст. 19.4.1 ч. 1 </w:t>
      </w:r>
      <w:r>
        <w:t>КоАП</w:t>
      </w:r>
      <w:r>
        <w:t xml:space="preserve"> РФ,</w:t>
      </w:r>
    </w:p>
    <w:p w:rsidR="00A77B3E" w:rsidP="00B409E0">
      <w:pPr>
        <w:ind w:firstLine="567"/>
        <w:jc w:val="center"/>
      </w:pPr>
      <w:r>
        <w:t>УСТАНОВИЛ:</w:t>
      </w:r>
    </w:p>
    <w:p w:rsidR="00A77B3E" w:rsidP="00B409E0">
      <w:pPr>
        <w:ind w:firstLine="567"/>
        <w:jc w:val="both"/>
      </w:pPr>
      <w:r>
        <w:t xml:space="preserve">Протоколом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правонарушении, составленным государственным инспекторо</w:t>
      </w:r>
      <w:r>
        <w:t xml:space="preserve">м в Феодосийском городском округе Республики Крым по использованию и охране земель </w:t>
      </w:r>
      <w:r>
        <w:t>фио</w:t>
      </w:r>
      <w:r>
        <w:t xml:space="preserve">, в отношении </w:t>
      </w:r>
      <w:r>
        <w:t>фио</w:t>
      </w:r>
      <w:r>
        <w:t xml:space="preserve"> возбуждено производство по ч. 1 ст. 19.4.1 </w:t>
      </w:r>
      <w:r>
        <w:t>КоАП</w:t>
      </w:r>
      <w:r>
        <w:t xml:space="preserve"> РФ.</w:t>
      </w:r>
    </w:p>
    <w:p w:rsidR="00A77B3E" w:rsidP="00B409E0">
      <w:pPr>
        <w:ind w:firstLine="567"/>
        <w:jc w:val="both"/>
      </w:pPr>
      <w:r>
        <w:t>фио</w:t>
      </w:r>
      <w:r>
        <w:t xml:space="preserve"> вменяется то, что он </w:t>
      </w:r>
      <w:r>
        <w:t xml:space="preserve">дата </w:t>
      </w:r>
      <w:r>
        <w:t xml:space="preserve">по адресу: адрес, уклонился от проведения органом государственного </w:t>
      </w:r>
      <w:r>
        <w:t xml:space="preserve">контроля проверки, назначенной распоряжением председателя Государственного комитета по государственной регистрации и кадастру Республики Крым № 1258-16/2 </w:t>
      </w:r>
      <w:r>
        <w:t>от</w:t>
      </w:r>
      <w:r>
        <w:t xml:space="preserve"> </w:t>
      </w:r>
      <w:r>
        <w:t>дата</w:t>
      </w:r>
      <w:r>
        <w:t xml:space="preserve">, а именно, </w:t>
      </w:r>
      <w:r>
        <w:t>фио</w:t>
      </w:r>
      <w:r>
        <w:t xml:space="preserve"> не явился на проверяемый земельный участок и не обеспечил явку своего представи</w:t>
      </w:r>
      <w:r>
        <w:t xml:space="preserve">теля. </w:t>
      </w:r>
    </w:p>
    <w:p w:rsidR="00A77B3E" w:rsidP="00B409E0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</w:t>
      </w:r>
      <w:r>
        <w:t xml:space="preserve">разъяснены права, вину в совершении правонарушения он не признал. </w:t>
      </w:r>
      <w:r>
        <w:t xml:space="preserve">Суду </w:t>
      </w:r>
      <w:r>
        <w:t>фио</w:t>
      </w:r>
      <w:r>
        <w:t xml:space="preserve"> пояснил, что дата должностному лицу </w:t>
      </w:r>
      <w:r>
        <w:t>фио</w:t>
      </w:r>
      <w:r>
        <w:t xml:space="preserve"> был обеспечен доступ на проверяемый земельный участок, о чем свидетельствует акт проверки с </w:t>
      </w:r>
      <w:r>
        <w:t>фототаблицей</w:t>
      </w:r>
      <w:r>
        <w:t xml:space="preserve"> к </w:t>
      </w:r>
      <w:r>
        <w:t xml:space="preserve">нему. При этом, в месте проведения проверки </w:t>
      </w:r>
      <w:r>
        <w:t xml:space="preserve">находились представители </w:t>
      </w:r>
      <w:r>
        <w:t>фио</w:t>
      </w:r>
      <w:r>
        <w:t xml:space="preserve">– </w:t>
      </w:r>
      <w:r>
        <w:t>фи</w:t>
      </w:r>
      <w:r>
        <w:t>о</w:t>
      </w:r>
      <w:r>
        <w:t xml:space="preserve"> и </w:t>
      </w:r>
      <w:r>
        <w:t>фио</w:t>
      </w:r>
      <w:r>
        <w:t xml:space="preserve">, у которых были все правоустанавливающие документы на проверяемый земельный участок, доверенность. </w:t>
      </w:r>
    </w:p>
    <w:p w:rsidR="00A77B3E" w:rsidP="00B409E0">
      <w:pPr>
        <w:ind w:firstLine="567"/>
        <w:jc w:val="both"/>
      </w:pPr>
      <w:r>
        <w:t xml:space="preserve">Защитник </w:t>
      </w:r>
      <w:r>
        <w:t>фио</w:t>
      </w:r>
      <w:r>
        <w:t xml:space="preserve"> – адвокат </w:t>
      </w:r>
      <w:r>
        <w:t>фио</w:t>
      </w:r>
      <w:r>
        <w:t xml:space="preserve"> просил суд прекратить производство по делу,</w:t>
      </w:r>
      <w:r>
        <w:t xml:space="preserve"> полагая, что в действиях </w:t>
      </w:r>
      <w:r>
        <w:t>фио</w:t>
      </w:r>
      <w:r>
        <w:t xml:space="preserve"> отсутствует состав административного правонарушения, препятствий для проведения проверки он не чинил. </w:t>
      </w:r>
      <w:r>
        <w:t>фио</w:t>
      </w:r>
      <w:r>
        <w:t xml:space="preserve"> обеспечил явку своего представителя со всеми имеющимися документами на проверяемый земельный участок, которые также были</w:t>
      </w:r>
      <w:r>
        <w:t xml:space="preserve"> в распоряжении должностного лица, составившего протокол.</w:t>
      </w:r>
    </w:p>
    <w:p w:rsidR="00A77B3E" w:rsidP="00B409E0">
      <w:pPr>
        <w:ind w:firstLine="567"/>
        <w:jc w:val="both"/>
      </w:pPr>
      <w:r>
        <w:t xml:space="preserve">Государственный инспектор </w:t>
      </w:r>
      <w:r>
        <w:t>фио</w:t>
      </w:r>
      <w:r>
        <w:t xml:space="preserve"> суду пояснила, что дата </w:t>
      </w:r>
      <w:r>
        <w:t>фио</w:t>
      </w:r>
      <w:r>
        <w:t xml:space="preserve"> на проверяемый земельный участок не явился, явку своего представителя не обеспечил, тем самым воспрепятствовал проведению проверки. </w:t>
      </w:r>
    </w:p>
    <w:p w:rsidR="00A77B3E" w:rsidP="00B409E0">
      <w:pPr>
        <w:ind w:firstLine="567"/>
        <w:jc w:val="both"/>
      </w:pPr>
      <w:r>
        <w:t>Суд, за</w:t>
      </w:r>
      <w:r>
        <w:t xml:space="preserve">слушав участников процесса, исследовав материалы дела, приходит к следующему выводу. </w:t>
      </w:r>
    </w:p>
    <w:p w:rsidR="00A77B3E" w:rsidP="00B409E0">
      <w:pPr>
        <w:ind w:firstLine="567"/>
        <w:jc w:val="both"/>
      </w:pPr>
      <w:r>
        <w:t xml:space="preserve"> </w:t>
      </w:r>
      <w:r>
        <w:t xml:space="preserve">Как следует из материалов дела, по результатам ранее проведенной проверки </w:t>
      </w:r>
      <w:r>
        <w:t>фио</w:t>
      </w:r>
      <w:r>
        <w:t xml:space="preserve"> было выдано предписание об устранении нарушений в области земельного законодательств</w:t>
      </w:r>
      <w:r>
        <w:t>а.</w:t>
      </w:r>
    </w:p>
    <w:p w:rsidR="00A77B3E" w:rsidP="00B409E0">
      <w:pPr>
        <w:ind w:firstLine="567"/>
        <w:jc w:val="both"/>
      </w:pPr>
      <w:r>
        <w:t xml:space="preserve">Распоряжением заместителя председателя </w:t>
      </w:r>
      <w:r>
        <w:t>Госкомрегистра</w:t>
      </w:r>
      <w:r>
        <w:t xml:space="preserve"> от дата № 1258-16/2 принято решение о проведении внеплановой выездной проверки в период с дата по дата, предметом которой являлось выполнение предписания контролирующего органа - предписания № 2 к ак</w:t>
      </w:r>
      <w:r>
        <w:t xml:space="preserve">ту проверки </w:t>
      </w:r>
      <w:r>
        <w:t>от</w:t>
      </w:r>
      <w:r>
        <w:t xml:space="preserve"> дата </w:t>
      </w:r>
      <w:r>
        <w:t xml:space="preserve">(л.д. 4). </w:t>
      </w:r>
    </w:p>
    <w:p w:rsidR="00A77B3E" w:rsidP="00B409E0">
      <w:pPr>
        <w:ind w:firstLine="567"/>
        <w:jc w:val="both"/>
      </w:pPr>
      <w:r>
        <w:t xml:space="preserve"> </w:t>
      </w:r>
      <w:r>
        <w:t xml:space="preserve">Согласно п. 13 Распоряжения для достижения задач и целей проверки </w:t>
      </w:r>
      <w:r>
        <w:t>фио</w:t>
      </w:r>
      <w:r>
        <w:t xml:space="preserve"> надлежало </w:t>
      </w:r>
      <w:r>
        <w:t>предоставить документ</w:t>
      </w:r>
      <w:r>
        <w:t>, удостоверяющий личность, либо документ, подтверждающий полномочия его представителя при проведении контрольно-</w:t>
      </w:r>
      <w:r>
        <w:t xml:space="preserve"> надзорного мероприятия. </w:t>
      </w:r>
    </w:p>
    <w:p w:rsidR="00A77B3E" w:rsidP="00B409E0">
      <w:pPr>
        <w:ind w:firstLine="567"/>
        <w:jc w:val="both"/>
      </w:pPr>
      <w:r>
        <w:t xml:space="preserve">В процессе проверки должностному лицу следовало проверить наличие правоустанавливающего документа на землю и на объекты недвижимого имущества, осуществить визуальный осмотр проверяемого земельного участка с фото и </w:t>
      </w:r>
      <w:r>
        <w:t>видеофиксацией</w:t>
      </w:r>
      <w:r>
        <w:t>, рассмотреть материалы пред</w:t>
      </w:r>
      <w:r>
        <w:t xml:space="preserve">ставленные лицом (п. 11 Распоряжения). </w:t>
      </w:r>
    </w:p>
    <w:p w:rsidR="00A77B3E" w:rsidP="00B409E0">
      <w:pPr>
        <w:ind w:firstLine="567"/>
        <w:jc w:val="both"/>
      </w:pPr>
      <w:r>
        <w:t xml:space="preserve">Из представленного акта проверки № 38/16 от дата следует, что по результатам внеплановой выездной проверки в отношении </w:t>
      </w:r>
      <w:r>
        <w:t>фио</w:t>
      </w:r>
      <w:r>
        <w:t xml:space="preserve"> установлен факт не исполнения ранее выданного предписания.</w:t>
      </w:r>
    </w:p>
    <w:p w:rsidR="00A77B3E" w:rsidP="00B409E0">
      <w:pPr>
        <w:ind w:firstLine="567"/>
        <w:jc w:val="both"/>
      </w:pPr>
      <w:r>
        <w:t xml:space="preserve"> </w:t>
      </w:r>
      <w:r>
        <w:t>В свою очередь, часть 1 с</w:t>
      </w:r>
      <w:r>
        <w:t xml:space="preserve">т. 19.4.1 </w:t>
      </w:r>
      <w:r>
        <w:t>КоАП</w:t>
      </w:r>
      <w:r>
        <w:t xml:space="preserve"> РФ предусматривает административную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</w:t>
      </w:r>
      <w:r>
        <w:t>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проверок.</w:t>
      </w:r>
    </w:p>
    <w:p w:rsidR="00A77B3E" w:rsidP="00B409E0">
      <w:pPr>
        <w:ind w:firstLine="567"/>
        <w:jc w:val="both"/>
      </w:pPr>
      <w:r>
        <w:t xml:space="preserve"> </w:t>
      </w:r>
      <w:r>
        <w:t>Объективна</w:t>
      </w:r>
      <w:r>
        <w:t>я сторона состава административного правонарушения, предусмотренного частью 1 статьи 19.4.1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осуществления, в частнос</w:t>
      </w:r>
      <w:r>
        <w:t>ти, должностным лицом органа государственного контроля (надзора) законной деятельности по проведению проверок, либо направленного на избежание таких проверок.</w:t>
      </w:r>
    </w:p>
    <w:p w:rsidR="00A77B3E" w:rsidP="00B409E0">
      <w:pPr>
        <w:ind w:firstLine="567"/>
        <w:jc w:val="both"/>
      </w:pPr>
      <w:r>
        <w:t xml:space="preserve"> </w:t>
      </w:r>
      <w:r>
        <w:t>Необходимым условием требования должностного лица административного органа (в данном случае</w:t>
      </w:r>
      <w:r>
        <w:t>, присутствие проверяемого лица) является его законность. Лицу может быть предъявлено только такое требование, которое обоснованно и законно.</w:t>
      </w:r>
    </w:p>
    <w:p w:rsidR="00A77B3E" w:rsidP="00B409E0">
      <w:pPr>
        <w:ind w:firstLine="567"/>
        <w:jc w:val="both"/>
      </w:pPr>
      <w:r>
        <w:t>Согласно ч. 5 ст. 12 Федерального закона от дата N 294-ФЗ) "О защите прав юридических лиц и индивидуальных предпри</w:t>
      </w:r>
      <w:r>
        <w:t>нимателей при осуществлении государственного контроля (надзора) и муниципального контроля"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</w:t>
      </w:r>
      <w:r>
        <w:t>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</w:t>
      </w:r>
      <w:r>
        <w:t>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</w:t>
      </w:r>
      <w:r>
        <w:t>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</w:t>
      </w:r>
      <w:r>
        <w:t>ми грузам.</w:t>
      </w:r>
    </w:p>
    <w:p w:rsidR="00A77B3E" w:rsidP="00B409E0">
      <w:pPr>
        <w:ind w:firstLine="567"/>
        <w:jc w:val="both"/>
      </w:pPr>
      <w:r>
        <w:t xml:space="preserve">Как пояснила суду </w:t>
      </w:r>
      <w:r>
        <w:t>фио</w:t>
      </w:r>
      <w:r>
        <w:t xml:space="preserve">, доступ на проверяемый земельный участок ей был обеспечен, препятствий в проведении осмотра проверяемого объекта присутствующие граждане не чинили. Поводом для возбуждения дела об АП по </w:t>
      </w:r>
      <w:r>
        <w:t>ч</w:t>
      </w:r>
      <w:r>
        <w:t xml:space="preserve">. </w:t>
      </w:r>
      <w:r>
        <w:t xml:space="preserve">1 ст. 19.4.1 </w:t>
      </w:r>
      <w:r>
        <w:t>КоАП</w:t>
      </w:r>
      <w:r>
        <w:t xml:space="preserve"> РФ в отношении </w:t>
      </w:r>
      <w:r>
        <w:t>фио</w:t>
      </w:r>
      <w:r>
        <w:t xml:space="preserve"> послужила его не явка и не явка представителя на проверяемый земельный участок. </w:t>
      </w:r>
    </w:p>
    <w:p w:rsidR="00A77B3E" w:rsidP="00B409E0">
      <w:pPr>
        <w:ind w:firstLine="567"/>
        <w:jc w:val="both"/>
      </w:pPr>
      <w:r>
        <w:t xml:space="preserve">В свою очередь, из показаний </w:t>
      </w:r>
      <w:r>
        <w:t>фио</w:t>
      </w:r>
      <w:r>
        <w:t xml:space="preserve">, </w:t>
      </w:r>
      <w:r>
        <w:t>фио</w:t>
      </w:r>
      <w:r>
        <w:t>, допрошенных в судебном заседании в качестве свидетелей, следует, что дата на проверяемом земельном участке присутствовал представит</w:t>
      </w:r>
      <w:r>
        <w:t xml:space="preserve">ель </w:t>
      </w:r>
      <w:r>
        <w:t>фио</w:t>
      </w:r>
      <w:r>
        <w:t xml:space="preserve"> – </w:t>
      </w:r>
      <w:r>
        <w:t>фио</w:t>
      </w:r>
      <w:r>
        <w:t xml:space="preserve">, при этом, должностное лицо проводившее проверку </w:t>
      </w:r>
      <w:r>
        <w:t>предоставить правоустанавливающие документы</w:t>
      </w:r>
      <w:r>
        <w:t xml:space="preserve">, доверенность или дать пояснения, присутствующих лиц не просило. </w:t>
      </w:r>
      <w:r>
        <w:t xml:space="preserve">Так, визуально осмотрев помещение и территорию гостиничного комплекса, </w:t>
      </w:r>
      <w:r>
        <w:t>фио</w:t>
      </w:r>
      <w:r>
        <w:t xml:space="preserve"> произвел</w:t>
      </w:r>
      <w:r>
        <w:t xml:space="preserve">а фотосъемку и молча покинула проверяемую территорию. На вопрос </w:t>
      </w:r>
      <w:r>
        <w:t>фио</w:t>
      </w:r>
      <w:r>
        <w:t xml:space="preserve"> есть ли необходимость в присутствии </w:t>
      </w:r>
      <w:r>
        <w:t>фио</w:t>
      </w:r>
      <w:r>
        <w:t xml:space="preserve">, </w:t>
      </w:r>
      <w:r>
        <w:t>фио</w:t>
      </w:r>
      <w:r>
        <w:t xml:space="preserve"> ответила, что </w:t>
      </w:r>
      <w:r>
        <w:t>фио</w:t>
      </w:r>
      <w:r>
        <w:t xml:space="preserve"> знает её номер телефона и в случае необходимости он может позвонить. </w:t>
      </w:r>
    </w:p>
    <w:p w:rsidR="00A77B3E" w:rsidP="00B409E0">
      <w:pPr>
        <w:ind w:firstLine="567"/>
        <w:jc w:val="both"/>
      </w:pPr>
      <w:r>
        <w:t xml:space="preserve">Учитывая изложенное, факт воспрепятствования </w:t>
      </w:r>
      <w:r>
        <w:t>фио</w:t>
      </w:r>
      <w:r>
        <w:t xml:space="preserve"> законн</w:t>
      </w:r>
      <w:r>
        <w:t xml:space="preserve">ой деятельности по проведению проверки или уклонения от проведения проверки, судом не установлен. </w:t>
      </w:r>
    </w:p>
    <w:p w:rsidR="00A77B3E" w:rsidP="00B409E0">
      <w:pPr>
        <w:ind w:firstLine="567"/>
        <w:jc w:val="both"/>
      </w:pPr>
      <w:r>
        <w:t xml:space="preserve">Так, </w:t>
      </w:r>
      <w:r>
        <w:t>фио</w:t>
      </w:r>
      <w:r>
        <w:t xml:space="preserve"> обеспечил должностному лицу, проводившему проверку, доступ на земельный участок и присутствие своего представителя. </w:t>
      </w:r>
      <w:r>
        <w:t>Во время проверки требований о</w:t>
      </w:r>
      <w:r>
        <w:t xml:space="preserve">т должностного </w:t>
      </w:r>
      <w:r>
        <w:t xml:space="preserve">лица о предоставлении документов или даче объяснений к присутствующим </w:t>
      </w:r>
      <w:r>
        <w:t xml:space="preserve">гражданам, </w:t>
      </w:r>
      <w:r>
        <w:t xml:space="preserve">не поступало. </w:t>
      </w:r>
    </w:p>
    <w:p w:rsidR="00A77B3E" w:rsidP="00B409E0">
      <w:pPr>
        <w:ind w:firstLine="567"/>
        <w:jc w:val="both"/>
      </w:pPr>
      <w:r>
        <w:t xml:space="preserve">Оценивая доводы государственного инспектора </w:t>
      </w:r>
      <w:r>
        <w:t>фио</w:t>
      </w:r>
      <w:r>
        <w:t xml:space="preserve"> о возможности проведения проверки физического лица без согласования с органами прокуратуры, суд</w:t>
      </w:r>
      <w:r>
        <w:t xml:space="preserve"> приходит к следующему выводу.</w:t>
      </w:r>
    </w:p>
    <w:p w:rsidR="00A77B3E" w:rsidP="00B409E0">
      <w:pPr>
        <w:ind w:firstLine="567"/>
        <w:jc w:val="both"/>
      </w:pPr>
      <w:r>
        <w:t>В соответствии с ч. 4 ст. 71 Земельного кодекса РФ при осуществлении государственного земельного надзора в отношении органов государственной власти, органов местного самоуправления, юридических лиц, индивидуальных предпринима</w:t>
      </w:r>
      <w:r>
        <w:t>телей, граждан применяются положения Федерального закона от дата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</w:t>
      </w:r>
      <w:r>
        <w:t xml:space="preserve"> настоящим Кодексом.</w:t>
      </w:r>
    </w:p>
    <w:p w:rsidR="00A77B3E" w:rsidP="00B409E0">
      <w:pPr>
        <w:ind w:firstLine="567"/>
        <w:jc w:val="both"/>
      </w:pPr>
      <w:r>
        <w:tab/>
        <w:t xml:space="preserve"> В свою очередь из Постановления Правительства РФ № 438 от дата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</w:t>
      </w:r>
      <w:r>
        <w:t>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следует, что в 2020 году в отношении юридических лиц, индивидуальных предпринимателей внеплан</w:t>
      </w:r>
      <w:r>
        <w:t>овые проверки, назначенные в целях проверки исполнения ранее выданного предписания, проводятся в случае получения предварительного согласования органами прокуратуры.</w:t>
      </w:r>
    </w:p>
    <w:p w:rsidR="00A77B3E" w:rsidP="00B409E0">
      <w:pPr>
        <w:ind w:firstLine="567"/>
        <w:jc w:val="both"/>
      </w:pPr>
      <w:r>
        <w:t xml:space="preserve">Как пояснила </w:t>
      </w:r>
      <w:r>
        <w:t>фио</w:t>
      </w:r>
      <w:r>
        <w:t>, согласование на проведение внеплановой проверки от органов прокуратуры п</w:t>
      </w:r>
      <w:r>
        <w:t xml:space="preserve">олучено не было, что является нарушением положений </w:t>
      </w:r>
      <w:r>
        <w:t xml:space="preserve">Постановления Правительства РФ № 438 </w:t>
      </w:r>
      <w:r>
        <w:t>от</w:t>
      </w:r>
      <w:r>
        <w:t xml:space="preserve"> дата </w:t>
      </w:r>
    </w:p>
    <w:p w:rsidR="00A77B3E" w:rsidP="00B409E0">
      <w:pPr>
        <w:ind w:firstLine="567"/>
        <w:jc w:val="both"/>
      </w:pPr>
      <w:r>
        <w:t xml:space="preserve">Кроме того, из пояснений лица, в отношении которого ведется производство по делу, и должностного лица, составившего протокол, следует, что </w:t>
      </w:r>
      <w:r>
        <w:t>фио</w:t>
      </w:r>
      <w:r>
        <w:t xml:space="preserve"> зарегистрирован</w:t>
      </w:r>
      <w:r>
        <w:t xml:space="preserve"> в качестве индивидуального предпринимателя и осуществляет коммерческую деятельность на проверяемом земельном участке.</w:t>
      </w:r>
    </w:p>
    <w:p w:rsidR="00A77B3E" w:rsidP="00B409E0">
      <w:pPr>
        <w:ind w:firstLine="567"/>
        <w:jc w:val="both"/>
      </w:pPr>
      <w:r>
        <w:t xml:space="preserve"> </w:t>
      </w:r>
      <w:r>
        <w:t>В силу положений частей 1 и 4 статьи 1.5 Кодекса Российской Федерации об административных правонарушениях лицо подлежит админист</w:t>
      </w:r>
      <w:r>
        <w:t>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B409E0">
      <w:pPr>
        <w:ind w:firstLine="567"/>
        <w:jc w:val="both"/>
      </w:pPr>
      <w:r>
        <w:t>Согласно п. 2 ч. 1 ст</w:t>
      </w:r>
      <w:r>
        <w:t xml:space="preserve">. 24.5 </w:t>
      </w:r>
      <w:r>
        <w:t>КоАП</w:t>
      </w:r>
      <w:r>
        <w:t xml:space="preserve">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B409E0">
      <w:pPr>
        <w:ind w:firstLine="567"/>
        <w:jc w:val="both"/>
      </w:pPr>
      <w:r>
        <w:t>Руководствуясь ч.1 ст. 19.4.1, ч.1 ст. 24.5, ст.ст. 29.9, 29.</w:t>
      </w:r>
      <w:r>
        <w:t>10 Кодекса РФ об административных правонарушениях,</w:t>
      </w:r>
    </w:p>
    <w:p w:rsidR="00A77B3E" w:rsidP="00B409E0">
      <w:pPr>
        <w:ind w:firstLine="567"/>
        <w:jc w:val="center"/>
      </w:pPr>
      <w:r>
        <w:t>ПОСТАНОВИЛ:</w:t>
      </w:r>
    </w:p>
    <w:p w:rsidR="00A77B3E" w:rsidP="00B409E0">
      <w:pPr>
        <w:ind w:firstLine="567"/>
        <w:jc w:val="both"/>
      </w:pPr>
      <w:r>
        <w:t xml:space="preserve">Производство по делу об административном правонарушении в отношении </w:t>
      </w:r>
      <w:r>
        <w:t>фио</w:t>
      </w:r>
      <w:r>
        <w:t xml:space="preserve"> по ст. 19.4.1 ч. 1 </w:t>
      </w:r>
      <w:r>
        <w:t>КоАП</w:t>
      </w:r>
      <w:r>
        <w:t xml:space="preserve"> РФ прекратить на основании п. 2 ч. 1 ст. 24.5 </w:t>
      </w:r>
      <w:r>
        <w:t>КоАП</w:t>
      </w:r>
      <w:r>
        <w:t xml:space="preserve"> РФ - в виду отсутствия в его действиях состав</w:t>
      </w:r>
      <w:r>
        <w:t>а административного правонарушения.</w:t>
      </w:r>
    </w:p>
    <w:p w:rsidR="00A77B3E" w:rsidP="00B409E0">
      <w:pPr>
        <w:ind w:firstLine="567"/>
        <w:jc w:val="both"/>
      </w:pPr>
      <w:r>
        <w:t xml:space="preserve">Согласно ч. 1 ст. 29.11 </w:t>
      </w:r>
      <w:r>
        <w:t>КоАП</w:t>
      </w:r>
      <w:r>
        <w:t xml:space="preserve"> РФ, постановление по делу об административном правонарушении объявляется немедленно по окончании рассмотрения дела. В исключительных случаях по решению лица (органа), рассматривающего дело об</w:t>
      </w:r>
      <w:r>
        <w:t xml:space="preserve"> административном правонарушении, составление мотивированного постановления может быть отложено на срок не более чем три дня со дня окончания разбирательства дела, за исключением дел об административных правонарушениях, указанных в частях 3 - 5 статьи 29.6</w:t>
      </w:r>
      <w:r>
        <w:t xml:space="preserve"> настоящего Кодекса,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B409E0">
      <w:pPr>
        <w:ind w:firstLine="567"/>
        <w:jc w:val="both"/>
      </w:pPr>
      <w:r>
        <w:t xml:space="preserve">Учитывая тот факт, что в судебных заседаниях </w:t>
      </w:r>
      <w:r>
        <w:t>произ</w:t>
      </w:r>
      <w:r>
        <w:t xml:space="preserve">веден </w:t>
      </w:r>
      <w:r>
        <w:t xml:space="preserve">большой объем процессуальных действий, требующих их отражения в постановлении суда, большого количества доводов </w:t>
      </w:r>
      <w:r>
        <w:t>лица, в отношении которого ведется производство по делу, защитника, свидетелей, оценка которых требует отражения в постановлении, призна</w:t>
      </w:r>
      <w:r>
        <w:t xml:space="preserve">ть данный случай исключительным и отложить </w:t>
      </w:r>
      <w:r>
        <w:t xml:space="preserve">составление мотивированного </w:t>
      </w:r>
      <w:r>
        <w:t xml:space="preserve">постановления </w:t>
      </w:r>
      <w:r>
        <w:t xml:space="preserve">на дата, огласить его </w:t>
      </w:r>
      <w:r>
        <w:t>в</w:t>
      </w:r>
      <w:r>
        <w:t xml:space="preserve"> время указанного дня. </w:t>
      </w:r>
    </w:p>
    <w:p w:rsidR="00A77B3E" w:rsidP="00B409E0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постановления в Фе</w:t>
      </w:r>
      <w:r>
        <w:t xml:space="preserve">одосийский городской суд Республики Крым. Днем вынесения постановления считать день его составления в </w:t>
      </w:r>
      <w:r>
        <w:t xml:space="preserve">полном объеме. </w:t>
      </w:r>
    </w:p>
    <w:p w:rsidR="00A77B3E" w:rsidP="00B409E0">
      <w:pPr>
        <w:ind w:firstLine="567"/>
        <w:jc w:val="both"/>
      </w:pPr>
      <w:r>
        <w:t xml:space="preserve">Мировой судья  </w:t>
      </w:r>
      <w:r>
        <w:t xml:space="preserve">/подпись/  </w:t>
      </w:r>
      <w:r>
        <w:t>Н.В. Воробьёва</w:t>
      </w:r>
    </w:p>
    <w:p w:rsidR="00A77B3E" w:rsidP="00B409E0">
      <w:pPr>
        <w:ind w:firstLine="567"/>
        <w:jc w:val="both"/>
      </w:pPr>
    </w:p>
    <w:sectPr w:rsidSect="00B409E0">
      <w:pgSz w:w="12240" w:h="15840"/>
      <w:pgMar w:top="426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3F3"/>
    <w:rsid w:val="00A77B3E"/>
    <w:rsid w:val="00B409E0"/>
    <w:rsid w:val="00CD7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