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Дело № 5-91-370/2026</w:t>
      </w:r>
    </w:p>
    <w:p w:rsidR="00A77B3E">
      <w:r>
        <w:t xml:space="preserve">91MS0091-телефон-телефон </w:t>
      </w:r>
    </w:p>
    <w:p w:rsidR="00A77B3E"/>
    <w:p w:rsidR="00A77B3E">
      <w:r>
        <w:t>П О С Т А Н О В Л Е Н И Е</w:t>
      </w:r>
    </w:p>
    <w:p w:rsidR="00A77B3E">
      <w:r>
        <w:t>адрес                                                                                             дата</w:t>
      </w:r>
    </w:p>
    <w:p w:rsidR="00A77B3E"/>
    <w:p w:rsidR="00A77B3E">
      <w:r>
        <w:t>Исполняющий обязанности мирового судьи судебного участка № 91 Феодосийского судебного района (город республиканского значения Феодосия с подчиненной ему территорией) адрес, мировой судья судебного участка № 90 Феодосийского судебного района (город республиканского значения Феодосия с подчиненной ему территорией) адрес фио Н.С.,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фио, паспортные данные, УССР, гражданина Российской Федерации, зарегистрированного и проживающего по адресу: адрес, адрес, паспортные данные, </w:t>
      </w:r>
    </w:p>
    <w:p w:rsidR="00A77B3E">
      <w:r>
        <w:t>в совершении правонарушения, предусмотренного ч. 1 ст. 20.25 Кодекса Российской Федерации об административных правонарушениях,</w:t>
      </w:r>
    </w:p>
    <w:p w:rsidR="00A77B3E"/>
    <w:p w:rsidR="00A77B3E">
      <w:r>
        <w:t xml:space="preserve">       УСТАНОВИЛ:</w:t>
      </w:r>
    </w:p>
    <w:p w:rsidR="00A77B3E"/>
    <w:p w:rsidR="00A77B3E">
      <w:r>
        <w:t>фио совершил административное правонарушение, предусмотренное                       ч. 1 ст. 20.25 Кодекса Российской Федерации об административных правонарушениях  неуплата административного штрафа в срок, предусмотренный Кодексом Российской Федерации об административных правонарушениях при следующих обстоятельствах:</w:t>
      </w:r>
    </w:p>
    <w:p w:rsidR="00A77B3E">
      <w:r>
        <w:t>дата в время, находясь по адресу: адрес, адрес, фио не оплатил административный штраф в размере сумма согласно постановлению ОМВД России  по          адрес  № 6635 от дата в 60-ти суточный срок.</w:t>
      </w:r>
    </w:p>
    <w:p w:rsidR="00A77B3E">
      <w:r>
        <w:t xml:space="preserve">фио в судебном заседании вину в совершении правонарушения признал полностью, в содеянном раскаялся, ходатайств суду не заявлял. </w:t>
      </w:r>
    </w:p>
    <w:p w:rsidR="00A77B3E">
      <w:r>
        <w:t>Суд, исследовав материалы дела, считает вину фио в совершении им административного правонарушения, предусмотренного ч. 1 ст. 20.25 Кодекса Российской Федерации об административных правонарушениях полностью доказанной.</w:t>
      </w:r>
    </w:p>
    <w:p w:rsidR="00A77B3E">
      <w:r>
        <w:t>Вина фио в совершении данного административного правонарушения подтверждается протоколом об административном правонарушении серии 8201                  № 397090 от дата, копией постановления  ОМВД адрес  № 6635 от дата, копией паспорта, справкой на физическое лицо,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В силу статьи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77B3E">
      <w:r>
        <w:t xml:space="preserve">Согласно части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 w:rsidR="00A77B3E">
      <w:r>
        <w:t xml:space="preserve">    Постановление ОМВД адрес  № 6635 от дата вступило в законную силу дата, отсрочка (рассрочка) исполнения постановления о назначении административного наказания не предоставлялись. </w:t>
      </w:r>
    </w:p>
    <w:p w:rsidR="00A77B3E">
      <w:r>
        <w:t xml:space="preserve">   Сведений о том, что вышеуказанное постановление было отменено в установленном законом порядке материалы дела не содержат. В срок, предусмотренный ч. 1 ст. 32.2 КоАП РФ административный штраф   оплачен не был.</w:t>
      </w:r>
    </w:p>
    <w:p w:rsidR="00A77B3E">
      <w:r>
        <w:t>Таким образом, вина фио в совершении административного правонарушения, предусмотренного ч. 1 ст. 20.25 Кодекса Российской Федерации об административных правонарушениях, полностью нашла свое подтверждение при рассмотрении дела, так как он совершил -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A77B3E">
      <w:r>
        <w:t>При назначении наказания в соответствии со ст. 4.1-4.3 Кодекса Российской Федерации об административных правонарушениях, суд учитывает тяжесть содеянного, данные о личности правонарушителя.</w:t>
      </w:r>
    </w:p>
    <w:p w:rsidR="00A77B3E">
      <w:r>
        <w:t xml:space="preserve">Обстоятельствами, смягчающими административную ответственность суд признает признание вины, раскаяние в содеянном, обстоятельств, отягчающих административную ответственность, судом не установлено.       </w:t>
      </w:r>
    </w:p>
    <w:p w:rsidR="00A77B3E">
      <w:r>
        <w:t xml:space="preserve">При таких обстоятельствах, учитывая личность лица, в отношении которого ведется производство по делу об административном правонарушении, суд считает возможным назначить наказание в виде административного штрафа, предусмотренного санкцией ч. 1 ст. 20.25 Кодекса Российской Федерации об административных правонарушениях. </w:t>
      </w:r>
    </w:p>
    <w:p w:rsidR="00A77B3E">
      <w:r>
        <w:t>На основании изложенного, руководствуясь ч. 1 ст. 20.25, 29.9, 29.10 Кодекса Российской Федерации об административных правонарушениях,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 фио признать виновным в совершении правонарушения, предусмотренного ч. 1 ст. 20.25 Кодекса Российской Федерации об административных правонарушениях и подвергнуть наказанию в виде административного штрафа в размере сумма. </w:t>
      </w:r>
    </w:p>
    <w:p w:rsidR="00A77B3E">
      <w:r>
        <w:t xml:space="preserve"> Реквизиты для перечисления штрафа: Юридический адрес: адрес60-летия СССР, 28, ОГРН: 1149102019164, Банковские реквизиты: Получатель: УФК по адрес (Министерство юстиции адрес), Наименование банка получателя платежа: ОКЦ № 7 наименование организации России//УФК по адрес, ИНН: телефон,  КПП: телефон, БИК: телефон, Единый казначейский счет: 40102810645370000035,  Казначейский счет: 03100643000000017500,  Лицевой счет: телефон в УФК по  адрес, Код Сводного реестра телефон, ОКТМО: телефон, КБК: телефон телефон. УИН: 0410760300915003702626138.</w:t>
      </w:r>
    </w:p>
    <w:p w:rsidR="00A77B3E">
      <w:r>
        <w:t>Разъяснить фио, что в соответствии с ч. 1 ст. 20.25 Кодекса Российской Федерации об административных правонарушениях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квитанции об оплате административного штрафа представить на судебный участок № 91 Феодосийского судебного района  (город республиканского значения Феодосия с подчиненной ему территорией) адрес.</w:t>
      </w:r>
    </w:p>
    <w:p w:rsidR="00A77B3E">
      <w:r>
        <w:t xml:space="preserve"> Постановление может быть обжаловано в Феодосийский городской суд адрес непосредственно или через мирового судью судебного участка № 91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>
      <w:r>
        <w:t xml:space="preserve">  </w:t>
      </w:r>
    </w:p>
    <w:p w:rsidR="00A77B3E">
      <w:r>
        <w:t>Мировой судья:                        (подпись)                                                 фио</w:t>
      </w:r>
    </w:p>
    <w:p w:rsidR="00A77B3E">
      <w:r>
        <w:t xml:space="preserve">            Копия верна:     Судья:                                     Секретарь: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