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ab/>
        <w:tab/>
        <w:tab/>
        <w:tab/>
        <w:tab/>
        <w:tab/>
        <w:tab/>
        <w:tab/>
        <w:t xml:space="preserve">    УИД   91MS0091-телефон-телефон</w:t>
      </w:r>
    </w:p>
    <w:p w:rsidR="00A77B3E">
      <w:r>
        <w:t xml:space="preserve"> Дело № 5-91-384/2026</w:t>
      </w:r>
    </w:p>
    <w:p w:rsidR="00A77B3E"/>
    <w:p w:rsidR="00A77B3E">
      <w:r>
        <w:t xml:space="preserve"> П О С Т А Н О В Л Е Н И Е</w:t>
      </w:r>
    </w:p>
    <w:p w:rsidR="00A77B3E"/>
    <w:p w:rsidR="00A77B3E">
      <w:r>
        <w:t>адрес</w:t>
        <w:tab/>
        <w:tab/>
        <w:tab/>
        <w:t xml:space="preserve">      </w:t>
        <w:tab/>
        <w:t xml:space="preserve">                                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 </w:t>
      </w:r>
    </w:p>
    <w:p w:rsidR="00A77B3E">
      <w:r>
        <w:t>рассмотрев дело об административном правонарушении о привлечении к административной ответственности в отношении:</w:t>
      </w:r>
    </w:p>
    <w:p w:rsidR="00A77B3E">
      <w:r>
        <w:t xml:space="preserve">фио, паспортные данные к/с Тутикунда адрес УЗ.ССР, гражданина Российской Федерации, паспортные данные, дата выдачи дата,  зарегистрированного по адресу: адрес поле, адрес, и проживающего по адресу: адрес, адрес,   </w:t>
      </w:r>
    </w:p>
    <w:p w:rsidR="00A77B3E">
      <w:r>
        <w:t>привлекаемого к административной ответственности по  ст. 7.17 Кодекса РФ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>фио не является подвергнутым административному наказанию за совершение однородных административных правонарушений (гл. 7 КоАП РФ), совершил  административное правонарушение, предусмотренное ст.7.17 КоАП РФ – умышленное   повреждение чужого имущества, если эти действия не повлекли причинение значительного ущерба, при следующих обстоятельствах:</w:t>
      </w:r>
    </w:p>
    <w:p w:rsidR="00A77B3E">
      <w:r>
        <w:t xml:space="preserve">дата, в время, фио находясь по адресу: адрес, адрес, наименование организации, адрес, уч. 1430, ударил об бетон, мобильный телефон марки «Техно СПАРК 20», принадлежащий фио, чем причинил незначительный материальный ущерб на сумму сумма </w:t>
      </w:r>
    </w:p>
    <w:p w:rsidR="00A77B3E">
      <w:r>
        <w:t>фио  в судебное заседание  не явился,   извещен надлежаще о времени месте слушания дела, об уважительности причин неявки не сообщил, заявлений либо ходатайств не поступало. В протоколе об АП в объяснениях лица указано: «с протоколом согласен, вину признаю».</w:t>
      </w:r>
    </w:p>
    <w:p w:rsidR="00A77B3E">
      <w:r>
        <w:t xml:space="preserve">Потерпевшая фио в судебное заседание не явилась, извещена надлежаще о времени и месте слушания дела, об уважительности причин неявки не сообщила, заявлений либо ходатайств не поступало. </w:t>
      </w:r>
    </w:p>
    <w:p w:rsidR="00A77B3E">
      <w:r>
        <w:t xml:space="preserve">Исследовав материалы дела, суд пришел к следующим выводам. </w:t>
      </w:r>
    </w:p>
    <w:p w:rsidR="00A77B3E">
      <w:r>
        <w:t xml:space="preserve">Наличие события административного правонарушения, предусмотренного  ст. 7.17 КоАП РФ, и виновность фио в его совершении подтверждается признанием вины, и следующими представленными по делу доказательствами: протоколом об административном правонарушении 8201 № 409546 от дата, с указанием места, времени и события вменяемого фио по ст. 7.17 КоАП РФ, рапортом фио от дата; протоколом устного заявления о преступлении и объяснением фио от дата; протоколом осмотра места происшествия от дата; объяснением фио; протоколом опроса фио от дата;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>Таким образом, мировым судьёй установлено, что фио совершено административное правонарушение, ответственность за которое предусмотрена ст. 7.17 КоАП РФ - умышленное   повреждение чужого имущества, если эти действия не повлекли причинение значительного ущерба.</w:t>
      </w:r>
    </w:p>
    <w:p w:rsidR="00A77B3E">
      <w:r>
        <w:t xml:space="preserve">  При назначении наказания суд учитывает характер совершенного правонарушения, личность лица, в отношении которого ведется производство по делу, отсутствие отягчающих  административную ответственность обстоятельств, и наличие смягчающих обстоятельств – признание вины. </w:t>
      </w:r>
    </w:p>
    <w:p w:rsidR="00A77B3E">
      <w:r>
        <w:tab/>
        <w:t>На основании изложенного и руководствуясь ст. ст. 7.17,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>
      <w:r>
        <w:tab/>
        <w:t xml:space="preserve">   фио признать виновным в совершении административного правонарушения, предусмотренного ст. 7.17 Кодекса РФ об административных правонарушениях, и назначить ему  административное наказание в виде административного штрафа в размере сумма.</w:t>
      </w:r>
    </w:p>
    <w:p w:rsidR="00A77B3E">
      <w:r>
        <w:t xml:space="preserve">   Реквизиты для оплаты штрафа:  УФК по адрес (Министерство юстиции адрес), наименование банка: ОКЦ № 7 наименование организации России//УФК по адрес, 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0410760300915003842607134. </w:t>
      </w:r>
    </w:p>
    <w:p w:rsidR="00A77B3E">
      <w:r>
        <w:t xml:space="preserve">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</w:t>
      </w:r>
    </w:p>
    <w:p w:rsidR="00A77B3E">
      <w:r>
        <w:t xml:space="preserve"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 </w:t>
      </w:r>
    </w:p>
    <w:p w:rsidR="00A77B3E">
      <w:r>
        <w:t xml:space="preserve">Постановление может быть обжаловано и опротестовано в течение 10 дней в Феодосийский городской суд адрес. </w:t>
      </w:r>
    </w:p>
    <w:p w:rsidR="00A77B3E"/>
    <w:p w:rsidR="00A77B3E"/>
    <w:p w:rsidR="00A77B3E">
      <w:r>
        <w:t>Мировой судья</w:t>
        <w:tab/>
        <w:tab/>
        <w:tab/>
        <w:tab/>
        <w:t xml:space="preserve">/подпись/                                               фио </w:t>
      </w:r>
    </w:p>
    <w:p w:rsidR="00A77B3E"/>
    <w:p w:rsidR="00A77B3E">
      <w:r>
        <w:t>Копия верна:</w:t>
      </w:r>
    </w:p>
    <w:p w:rsidR="00A77B3E">
      <w:r>
        <w:t>Судья:                                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