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7775B">
      <w:pPr>
        <w:ind w:left="-567" w:firstLine="283"/>
        <w:jc w:val="both"/>
      </w:pPr>
      <w:r>
        <w:t xml:space="preserve">           </w:t>
      </w:r>
    </w:p>
    <w:p w:rsidR="00A77B3E" w:rsidP="00E7775B">
      <w:pPr>
        <w:ind w:left="-567" w:firstLine="283"/>
        <w:jc w:val="right"/>
      </w:pPr>
      <w:r>
        <w:t xml:space="preserve">УИД 91rs0022-2019-01-002307-67        </w:t>
      </w:r>
    </w:p>
    <w:p w:rsidR="00A77B3E" w:rsidP="00E7775B">
      <w:pPr>
        <w:ind w:left="-567" w:firstLine="283"/>
        <w:jc w:val="right"/>
      </w:pPr>
      <w:r>
        <w:t xml:space="preserve"> Дело № 5-91-390/2019</w:t>
      </w:r>
    </w:p>
    <w:p w:rsidR="00A77B3E" w:rsidP="00E7775B">
      <w:pPr>
        <w:ind w:left="-567" w:firstLine="283"/>
        <w:jc w:val="both"/>
      </w:pPr>
    </w:p>
    <w:p w:rsidR="00A77B3E" w:rsidP="00E7775B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E7775B">
      <w:pPr>
        <w:ind w:left="-567" w:firstLine="283"/>
        <w:jc w:val="both"/>
      </w:pPr>
    </w:p>
    <w:p w:rsidR="00A77B3E" w:rsidP="00E7775B">
      <w:pPr>
        <w:ind w:left="-567" w:firstLine="283"/>
        <w:jc w:val="both"/>
      </w:pPr>
      <w:r>
        <w:t xml:space="preserve">      24 сентября  2019 года                                                     г. Феодосия</w:t>
      </w:r>
    </w:p>
    <w:p w:rsidR="00A77B3E" w:rsidP="00E7775B">
      <w:pPr>
        <w:ind w:left="-567" w:firstLine="283"/>
        <w:jc w:val="both"/>
      </w:pPr>
    </w:p>
    <w:p w:rsidR="00A77B3E" w:rsidP="00E7775B">
      <w:pPr>
        <w:ind w:left="-567" w:firstLine="283"/>
        <w:jc w:val="both"/>
      </w:pPr>
      <w:r>
        <w:t xml:space="preserve">          Мировой судья судебного участка № 91 Феодосийского судебного района (городской округ Феодосия) Республики Крым Воробьёва Н.В., с участием защитника </w:t>
      </w:r>
      <w:r>
        <w:t>фио</w:t>
      </w:r>
      <w:r>
        <w:t xml:space="preserve">, </w:t>
      </w:r>
    </w:p>
    <w:p w:rsidR="00A77B3E" w:rsidP="00E7775B">
      <w:pPr>
        <w:ind w:left="-567" w:firstLine="283"/>
        <w:jc w:val="both"/>
      </w:pPr>
      <w:r>
        <w:t xml:space="preserve">          рассмотрев в открытом судебном заседании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 w:rsidP="00E7775B">
      <w:pPr>
        <w:ind w:left="-567" w:firstLine="283"/>
        <w:jc w:val="both"/>
      </w:pPr>
      <w:r>
        <w:t xml:space="preserve">         </w:t>
      </w:r>
      <w:r>
        <w:t>фио</w:t>
      </w:r>
      <w:r>
        <w:t xml:space="preserve">, паспортные данные, гражданки Российской Федерации,   зарегистрированной   по адресу: г. Феодосия, адрес,  </w:t>
      </w:r>
    </w:p>
    <w:p w:rsidR="00A77B3E" w:rsidP="00E7775B">
      <w:pPr>
        <w:ind w:left="-567" w:firstLine="283"/>
        <w:jc w:val="both"/>
      </w:pPr>
      <w:r>
        <w:t xml:space="preserve">         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E7775B">
      <w:pPr>
        <w:ind w:left="-567" w:firstLine="283"/>
        <w:jc w:val="center"/>
      </w:pPr>
      <w:r>
        <w:t>УСТАНОВ</w:t>
      </w:r>
      <w:r>
        <w:t>ИЛ:</w:t>
      </w:r>
    </w:p>
    <w:p w:rsidR="00A77B3E" w:rsidP="00E7775B">
      <w:pPr>
        <w:ind w:left="-567" w:firstLine="283"/>
        <w:jc w:val="both"/>
      </w:pPr>
    </w:p>
    <w:p w:rsidR="00A77B3E" w:rsidP="00E7775B">
      <w:pPr>
        <w:ind w:left="-567" w:firstLine="283"/>
        <w:jc w:val="both"/>
      </w:pPr>
      <w:r>
        <w:t xml:space="preserve">Протоколом серии 82 АП телефон от дата об административном правонарушении, составленным инспектором ДПС ГИБДД ОМВД России по г. Феодосии старшим лейтенантом полиции  </w:t>
      </w:r>
      <w:r>
        <w:t>фио</w:t>
      </w:r>
      <w:r>
        <w:t xml:space="preserve">, в отношении </w:t>
      </w:r>
      <w:r>
        <w:t>фио</w:t>
      </w:r>
      <w:r>
        <w:t xml:space="preserve"> возбуждено производство по ч. 1 ст. 12.8 </w:t>
      </w:r>
      <w:r>
        <w:t>КоАП</w:t>
      </w:r>
      <w:r>
        <w:t xml:space="preserve"> РФ.</w:t>
      </w:r>
    </w:p>
    <w:p w:rsidR="00A77B3E" w:rsidP="00E7775B">
      <w:pPr>
        <w:ind w:left="-567" w:firstLine="283"/>
        <w:jc w:val="both"/>
      </w:pPr>
      <w:r>
        <w:t>фио</w:t>
      </w:r>
      <w:r>
        <w:t xml:space="preserve"> вменяется,</w:t>
      </w:r>
      <w:r>
        <w:t xml:space="preserve"> что она дата в 17-15 час. на адрес г. Феодосия управляла автомобилем марка автомобиля, государственный регистрационный номер А 784 НУ 124 регион, в состоянии алкогольного опьянения.</w:t>
      </w:r>
    </w:p>
    <w:p w:rsidR="00A77B3E" w:rsidP="00E7775B">
      <w:pPr>
        <w:ind w:left="-567" w:firstLine="283"/>
        <w:jc w:val="both"/>
      </w:pPr>
      <w:r>
        <w:t xml:space="preserve">В судебное заседание </w:t>
      </w:r>
      <w:r>
        <w:t>фио</w:t>
      </w:r>
      <w:r>
        <w:t xml:space="preserve"> не явилась, уведомлена надлежащим образом, ходат</w:t>
      </w:r>
      <w:r>
        <w:t xml:space="preserve">айств и отводов суду не заявляла. </w:t>
      </w:r>
    </w:p>
    <w:p w:rsidR="00A77B3E" w:rsidP="00E7775B">
      <w:pPr>
        <w:ind w:left="-567" w:firstLine="283"/>
        <w:jc w:val="both"/>
      </w:pPr>
      <w:r>
        <w:t xml:space="preserve">Защитник  </w:t>
      </w:r>
      <w:r>
        <w:t>фио</w:t>
      </w:r>
      <w:r>
        <w:t xml:space="preserve"> просил прекратить производство по делу в виду отсутствия в действиях </w:t>
      </w:r>
      <w:r>
        <w:t>фио</w:t>
      </w:r>
      <w:r>
        <w:t xml:space="preserve"> состава административного правонарушения пояснив, что </w:t>
      </w:r>
      <w:r>
        <w:t>фио</w:t>
      </w:r>
      <w:r>
        <w:t xml:space="preserve"> по назначению врача употребляла лекарственные препараты, не относящиеся к на</w:t>
      </w:r>
      <w:r>
        <w:t>ркотическим, а именно «</w:t>
      </w:r>
      <w:r>
        <w:t>корвалол</w:t>
      </w:r>
      <w:r>
        <w:t xml:space="preserve">», которые дают положительную реакцию на </w:t>
      </w:r>
      <w:r>
        <w:t>фенобарбитал</w:t>
      </w:r>
      <w:r>
        <w:t xml:space="preserve">. </w:t>
      </w:r>
    </w:p>
    <w:p w:rsidR="00A77B3E" w:rsidP="00E7775B">
      <w:pPr>
        <w:ind w:left="-567" w:firstLine="283"/>
        <w:jc w:val="both"/>
      </w:pPr>
      <w:r>
        <w:t xml:space="preserve">Допрошенная в судебном заседании свидетель </w:t>
      </w:r>
      <w:r>
        <w:t>фио</w:t>
      </w:r>
      <w:r>
        <w:t xml:space="preserve"> пояснила суду, что работает фельдшером ГБУЗ «Феодосийский медицинский центр». </w:t>
      </w:r>
      <w:r>
        <w:t>фио</w:t>
      </w:r>
      <w:r>
        <w:t xml:space="preserve"> она помнит, клинических признаков опьяне</w:t>
      </w:r>
      <w:r>
        <w:t xml:space="preserve">ния фельдшер не установила, </w:t>
      </w:r>
      <w:r>
        <w:t>фио</w:t>
      </w:r>
      <w:r>
        <w:t xml:space="preserve"> во время проведения медицинского освидетельствования сообщила, что употребляет «</w:t>
      </w:r>
      <w:r>
        <w:t>карвалол</w:t>
      </w:r>
      <w:r>
        <w:t>» по назначению врача. Исследование на наличие алкоголя в выдыхаемом воздухе показало отрицательный результат, после был произведен забо</w:t>
      </w:r>
      <w:r>
        <w:t xml:space="preserve">р биологических объектов (мочи), температура среды измерялась. Результаты химико-токсикологических исследований биологических объектов (мочи) у </w:t>
      </w:r>
      <w:r>
        <w:t>фио</w:t>
      </w:r>
      <w:r>
        <w:t xml:space="preserve">  показали наличие </w:t>
      </w:r>
      <w:r>
        <w:t>фенобарбитала</w:t>
      </w:r>
      <w:r>
        <w:t xml:space="preserve">, на основании чего было установлено состояние опьянения.  </w:t>
      </w:r>
    </w:p>
    <w:p w:rsidR="00A77B3E" w:rsidP="00E7775B">
      <w:pPr>
        <w:ind w:left="-567" w:firstLine="283"/>
        <w:jc w:val="both"/>
      </w:pPr>
      <w:r>
        <w:t>Допрошенный в суд</w:t>
      </w:r>
      <w:r>
        <w:t xml:space="preserve">ебном заседании в качестве свидетеля заведующий </w:t>
      </w:r>
      <w:r>
        <w:t>наркоамбулаторией</w:t>
      </w:r>
      <w:r>
        <w:t xml:space="preserve"> </w:t>
      </w:r>
      <w:r>
        <w:t>фио</w:t>
      </w:r>
      <w:r>
        <w:t xml:space="preserve">, суду пояснил, что в отношении </w:t>
      </w:r>
      <w:r>
        <w:t>фио</w:t>
      </w:r>
      <w:r>
        <w:t xml:space="preserve"> проводилось заседание врачебной комиссии № 309 от дата, по результатам которой было сделано заключение о том, что </w:t>
      </w:r>
      <w:r>
        <w:t>фенобарбитал</w:t>
      </w:r>
      <w:r>
        <w:t xml:space="preserve">, обнаруженный в анализе </w:t>
      </w:r>
      <w:r>
        <w:t>мочи является результатом приема  препарата «</w:t>
      </w:r>
      <w:r>
        <w:t>корвалол</w:t>
      </w:r>
      <w:r>
        <w:t xml:space="preserve">»  по назначению врача в лечебных целях. По вопросу наличия состояния опьянения у </w:t>
      </w:r>
      <w:r>
        <w:t>фио</w:t>
      </w:r>
      <w:r>
        <w:t xml:space="preserve"> свидетель пояснил,  что кроме «</w:t>
      </w:r>
      <w:r>
        <w:t>корвалола</w:t>
      </w:r>
      <w:r>
        <w:t xml:space="preserve">» </w:t>
      </w:r>
      <w:r>
        <w:t>фио</w:t>
      </w:r>
      <w:r>
        <w:t xml:space="preserve"> ничего не употребляла.</w:t>
      </w:r>
    </w:p>
    <w:p w:rsidR="00A77B3E" w:rsidP="00E7775B">
      <w:pPr>
        <w:ind w:left="-567" w:firstLine="283"/>
        <w:jc w:val="both"/>
      </w:pPr>
      <w:r>
        <w:t>Суд, заслушав пояснения защитника, свидетелей, и</w:t>
      </w:r>
      <w:r>
        <w:t xml:space="preserve">сследовав материалы дела, приходит к следующему выводу. </w:t>
      </w:r>
    </w:p>
    <w:p w:rsidR="00A77B3E" w:rsidP="00E7775B">
      <w:pPr>
        <w:ind w:left="-567" w:firstLine="283"/>
        <w:jc w:val="both"/>
      </w:pPr>
      <w:r>
        <w:t xml:space="preserve">  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</w:t>
      </w:r>
      <w:r>
        <w:t>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дата N 18 "О некоторых вопросах, воз</w:t>
      </w:r>
      <w:r>
        <w:t>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E7775B">
      <w:pPr>
        <w:ind w:left="-567" w:firstLine="283"/>
        <w:jc w:val="both"/>
      </w:pPr>
      <w:r>
        <w:t xml:space="preserve">Как указано в акте медицинского освидетельствования </w:t>
      </w:r>
      <w:r>
        <w:t>фио</w:t>
      </w:r>
      <w:r>
        <w:t xml:space="preserve"> № 350 от дата, в биологическом объекте (моче) обнаружен </w:t>
      </w:r>
      <w:r>
        <w:t>фенобарбитал</w:t>
      </w:r>
      <w:r>
        <w:t xml:space="preserve">. </w:t>
      </w:r>
    </w:p>
    <w:p w:rsidR="00A77B3E" w:rsidP="00E7775B">
      <w:pPr>
        <w:ind w:left="-567" w:firstLine="283"/>
        <w:jc w:val="both"/>
      </w:pPr>
      <w:r>
        <w:t>Как следует и</w:t>
      </w:r>
      <w:r>
        <w:t xml:space="preserve">з Акта медицинского освидетельствования на состояние опьянения (алкогольного, наркотического или иного токсического), при освидетельствовании на состояние опьянения у </w:t>
      </w:r>
      <w:r>
        <w:t>фио</w:t>
      </w:r>
      <w:r>
        <w:t xml:space="preserve"> клинических признаков опьянения установлено не было. Данные обстоятельства также были</w:t>
      </w:r>
      <w:r>
        <w:t xml:space="preserve"> подтверждены в ходе рассмотрения дела свидетелем </w:t>
      </w:r>
      <w:r>
        <w:t>фио</w:t>
      </w:r>
      <w:r>
        <w:t xml:space="preserve">, непосредственно проводившей медицинское освидетельствование, и имеющей удостоверение о прохождении обучения в ГБУЗ РК «КНПЦН». </w:t>
      </w:r>
    </w:p>
    <w:p w:rsidR="00A77B3E" w:rsidP="00E7775B">
      <w:pPr>
        <w:ind w:left="-567" w:firstLine="283"/>
        <w:jc w:val="both"/>
      </w:pPr>
      <w:r>
        <w:t>Согласно предоставленного ГБУЗ РК «Крымский научно-практический центр нар</w:t>
      </w:r>
      <w:r>
        <w:t xml:space="preserve">кологии» результату ХТИ № 2023 от дата при </w:t>
      </w:r>
      <w:r>
        <w:t>химико</w:t>
      </w:r>
      <w:r>
        <w:t xml:space="preserve"> – токсикологическом исследовании в биоматериале </w:t>
      </w:r>
      <w:r>
        <w:t>фио</w:t>
      </w:r>
      <w:r>
        <w:t xml:space="preserve"> обнаружен </w:t>
      </w:r>
      <w:r>
        <w:t>фенобарбитал</w:t>
      </w:r>
      <w:r>
        <w:t xml:space="preserve">. </w:t>
      </w:r>
    </w:p>
    <w:p w:rsidR="00A77B3E" w:rsidP="00E7775B">
      <w:pPr>
        <w:ind w:left="-567" w:firstLine="283"/>
        <w:jc w:val="both"/>
      </w:pPr>
      <w:r>
        <w:t xml:space="preserve">Пунктом 2 Приказа Министерства здравоохранения и социального развития РФ от дата N 40 установлено, что </w:t>
      </w:r>
      <w:r>
        <w:t>организационно-методическое и научно-исследовательское обеспечение химико-токсикологических исследований при аналитической диагностике наличия в организме человека алкоголя и его суррогатов, наркотических средств, психотропных и других токсических веществ,</w:t>
      </w:r>
      <w:r>
        <w:t xml:space="preserve"> вызывающих опьянение (интоксикацию), и их метаболитов осуществляется Центральной химико-токсикологической лабораторией при кафедре аналитической и судебно-медицинской токсикологии факультета последипломного профессионального образования провизоров</w:t>
      </w:r>
      <w:r>
        <w:t xml:space="preserve"> Государ</w:t>
      </w:r>
      <w:r>
        <w:t>ственного образовательного учреждения высшего профессионального образования Московская медицинская академии   Федерального агентства по здравоохранению и социальному развитию.</w:t>
      </w:r>
    </w:p>
    <w:p w:rsidR="00A77B3E" w:rsidP="00E7775B">
      <w:pPr>
        <w:ind w:left="-567" w:firstLine="283"/>
        <w:jc w:val="both"/>
      </w:pPr>
      <w:r>
        <w:t xml:space="preserve">Центральной </w:t>
      </w:r>
      <w:r>
        <w:t>химико-токсилогической</w:t>
      </w:r>
      <w:r>
        <w:t xml:space="preserve"> лабораторией ГОУ ВПО Первый МГМУ   установлен</w:t>
      </w:r>
      <w:r>
        <w:t xml:space="preserve">ы уровни порогового значения наркотических веществ, согласно которым для предварительных методов анализа при исследовании мочи предельный уровень барбитуратов составляет 50 </w:t>
      </w:r>
      <w:r>
        <w:t>нг</w:t>
      </w:r>
      <w:r>
        <w:t xml:space="preserve">/мл, а для подтверждающих методов анализа группы барбитуратов составляет: - </w:t>
      </w:r>
      <w:r>
        <w:t>феноб</w:t>
      </w:r>
      <w:r>
        <w:t>арбитал</w:t>
      </w:r>
      <w:r>
        <w:t xml:space="preserve"> - 1000 </w:t>
      </w:r>
      <w:r>
        <w:t>нг</w:t>
      </w:r>
      <w:r>
        <w:t xml:space="preserve">/мл, </w:t>
      </w:r>
      <w:r>
        <w:t>барбамил</w:t>
      </w:r>
      <w:r>
        <w:t xml:space="preserve"> - 100 </w:t>
      </w:r>
      <w:r>
        <w:t>нг</w:t>
      </w:r>
      <w:r>
        <w:t xml:space="preserve">/мл, </w:t>
      </w:r>
      <w:r>
        <w:t>этаминал</w:t>
      </w:r>
      <w:r>
        <w:t xml:space="preserve"> натрия - 100 </w:t>
      </w:r>
      <w:r>
        <w:t>нг</w:t>
      </w:r>
      <w:r>
        <w:t xml:space="preserve">/мл, другие вещества группы барбитуратов - 100 </w:t>
      </w:r>
      <w:r>
        <w:t>нг</w:t>
      </w:r>
      <w:r>
        <w:t>/мл.</w:t>
      </w:r>
    </w:p>
    <w:p w:rsidR="00A77B3E" w:rsidP="00E7775B">
      <w:pPr>
        <w:ind w:left="-567" w:firstLine="283"/>
        <w:jc w:val="both"/>
      </w:pPr>
      <w:r>
        <w:t xml:space="preserve"> Отсутствие в справке ХТИ точного  указания на уровень </w:t>
      </w:r>
      <w:r>
        <w:t>фенобарбитала</w:t>
      </w:r>
      <w:r>
        <w:t xml:space="preserve"> в </w:t>
      </w:r>
      <w:r>
        <w:t>биосреде</w:t>
      </w:r>
      <w:r>
        <w:t xml:space="preserve"> </w:t>
      </w:r>
      <w:r>
        <w:t>фио</w:t>
      </w:r>
      <w:r>
        <w:t xml:space="preserve"> также  не позволяет сделать вывод о нахождении лиц</w:t>
      </w:r>
      <w:r>
        <w:t xml:space="preserve">а в опьянении.      </w:t>
      </w:r>
    </w:p>
    <w:p w:rsidR="00A77B3E" w:rsidP="00E7775B">
      <w:pPr>
        <w:ind w:left="-567" w:firstLine="283"/>
        <w:jc w:val="both"/>
      </w:pPr>
      <w:r>
        <w:t xml:space="preserve">Мировым судьёй установлено, что </w:t>
      </w:r>
      <w:r>
        <w:t>фио</w:t>
      </w:r>
      <w:r>
        <w:t xml:space="preserve"> дата  было назначено лечение:   </w:t>
      </w:r>
      <w:r>
        <w:t>корвалол</w:t>
      </w:r>
      <w:r>
        <w:t xml:space="preserve"> 25-30 кап., </w:t>
      </w:r>
      <w:r>
        <w:t>метапролол</w:t>
      </w:r>
      <w:r>
        <w:t xml:space="preserve"> 50 мл., что подтверждается выпиской из медицинской карты. </w:t>
      </w:r>
    </w:p>
    <w:p w:rsidR="00A77B3E" w:rsidP="00E7775B">
      <w:pPr>
        <w:ind w:left="-567" w:firstLine="283"/>
        <w:jc w:val="both"/>
      </w:pPr>
      <w:r>
        <w:t>В силу положений частей 1 и 4 статьи 1.5 Кодекса Российской Федерации об адм</w:t>
      </w:r>
      <w:r>
        <w:t xml:space="preserve">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</w:t>
      </w:r>
      <w:r>
        <w:t>толкуются в пользу этого лица.</w:t>
      </w:r>
    </w:p>
    <w:p w:rsidR="00A77B3E" w:rsidP="00E7775B">
      <w:pPr>
        <w:ind w:left="-567" w:firstLine="283"/>
        <w:jc w:val="both"/>
      </w:pPr>
      <w:r>
        <w:t xml:space="preserve">В силу положений п. 2 ч.1 ст. 24.5 </w:t>
      </w:r>
      <w:r>
        <w:t>КоАП</w:t>
      </w:r>
      <w:r>
        <w:t xml:space="preserve">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E7775B">
      <w:pPr>
        <w:ind w:left="-567" w:firstLine="283"/>
        <w:jc w:val="both"/>
      </w:pPr>
      <w:r>
        <w:tab/>
        <w:t>Н</w:t>
      </w:r>
      <w:r>
        <w:t>а основании изложенного и руководствуясь ч.1 ст. 12.8, ч.1 ст. 24.5, ст.ст. 29.9, 29.10 Кодекса РФ об административных правонарушениях,</w:t>
      </w:r>
    </w:p>
    <w:p w:rsidR="00A77B3E" w:rsidP="00E7775B">
      <w:pPr>
        <w:ind w:left="-567" w:firstLine="283"/>
        <w:jc w:val="center"/>
      </w:pPr>
      <w:r>
        <w:t>ПОСТАНОВИЛ:</w:t>
      </w:r>
    </w:p>
    <w:p w:rsidR="00A77B3E" w:rsidP="00E7775B">
      <w:pPr>
        <w:ind w:left="-567" w:firstLine="283"/>
        <w:jc w:val="both"/>
      </w:pPr>
      <w:r>
        <w:tab/>
        <w:t xml:space="preserve">Производство по делу об административном правонарушении в отношении </w:t>
      </w:r>
      <w:r>
        <w:t>фио</w:t>
      </w:r>
      <w:r>
        <w:t xml:space="preserve"> по ст. 12.8 ч. 1 </w:t>
      </w:r>
      <w:r>
        <w:t>КоАП</w:t>
      </w:r>
      <w:r>
        <w:t xml:space="preserve"> РФ прекрат</w:t>
      </w:r>
      <w:r>
        <w:t xml:space="preserve">ить на основании п. 2 ч. 1 ст. 24.5 </w:t>
      </w:r>
      <w:r>
        <w:t>КоАП</w:t>
      </w:r>
      <w:r>
        <w:t xml:space="preserve"> РФ - в виду отсутствия в её действиях состава административного правонарушения.</w:t>
      </w:r>
    </w:p>
    <w:p w:rsidR="00A77B3E" w:rsidP="00E7775B">
      <w:pPr>
        <w:ind w:left="-567" w:firstLine="283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</w:t>
      </w:r>
      <w:r>
        <w:t>публики Крым.</w:t>
      </w:r>
    </w:p>
    <w:p w:rsidR="00A77B3E" w:rsidP="00E7775B">
      <w:pPr>
        <w:ind w:left="-567" w:firstLine="283"/>
        <w:jc w:val="both"/>
      </w:pPr>
    </w:p>
    <w:p w:rsidR="00A77B3E" w:rsidP="00E7775B">
      <w:pPr>
        <w:ind w:left="-567" w:firstLine="283"/>
        <w:jc w:val="both"/>
      </w:pPr>
      <w:r>
        <w:t xml:space="preserve">Мировой судья                          /подпись/                          Н.В. Воробьёва </w:t>
      </w:r>
    </w:p>
    <w:p w:rsidR="00A77B3E" w:rsidP="00E7775B">
      <w:pPr>
        <w:ind w:left="-567" w:firstLine="283"/>
        <w:jc w:val="both"/>
      </w:pPr>
    </w:p>
    <w:p w:rsidR="00A77B3E" w:rsidP="00E7775B">
      <w:pPr>
        <w:ind w:left="-567" w:firstLine="283"/>
        <w:jc w:val="both"/>
      </w:pPr>
    </w:p>
    <w:sectPr w:rsidSect="00E7775B">
      <w:pgSz w:w="12240" w:h="15840"/>
      <w:pgMar w:top="426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B97"/>
    <w:rsid w:val="00A77B3E"/>
    <w:rsid w:val="00B84B97"/>
    <w:rsid w:val="00E77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B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