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9.4 -->
  <w:body>
    <w:p w:rsidR="00A77B3E">
      <w:r>
        <w:t xml:space="preserve">                                                                            УИД 91ms0091-телефон-телефон</w:t>
      </w:r>
    </w:p>
    <w:p w:rsidR="00A77B3E">
      <w:r>
        <w:t>Дело № 5-91-404/2026</w:t>
      </w:r>
    </w:p>
    <w:p w:rsidR="00A77B3E"/>
    <w:p w:rsidR="00A77B3E">
      <w:r>
        <w:t>ПОСТАНОВЛЕНИЕ</w:t>
      </w:r>
    </w:p>
    <w:p w:rsidR="00A77B3E">
      <w:r>
        <w:t>дата</w:t>
        <w:tab/>
        <w:tab/>
        <w:t xml:space="preserve">                                                                                                           адрес</w:t>
      </w:r>
    </w:p>
    <w:p w:rsidR="00A77B3E"/>
    <w:p w:rsidR="00A77B3E"/>
    <w:p w:rsidR="00A77B3E">
      <w:r>
        <w:t xml:space="preserve">          Мировой судья судебного участка № 91 Феодосийского судебного района  (город республиканского значения Феодосия с подчиненной ему территорией)  адрес фио,  </w:t>
      </w:r>
    </w:p>
    <w:p w:rsidR="00A77B3E">
      <w:r>
        <w:t xml:space="preserve">         с участием председателя Контрольно-счетной палаты муниципального образования адрес Крым – фио,  </w:t>
      </w:r>
    </w:p>
    <w:p w:rsidR="00A77B3E">
      <w:r>
        <w:t xml:space="preserve">         лица, в отношении которого ведется производство по делу об административном правонарушении фио,                           </w:t>
      </w:r>
    </w:p>
    <w:p w:rsidR="00A77B3E">
      <w:r>
        <w:t xml:space="preserve">           рассмотрев в открытом судебном заседании дело об административном правонарушении в отношении должностного лица – заместителя директора Муниципального бюджетного наименование организации - фио, паспортные данные,  гражданки Российской Федерации, паспортные данные ЗАТО Северск адрес, код подразделения телефон, зарегистрированной по адресу: адрес, и проживающей по адресу: адрес, адрес, </w:t>
      </w:r>
    </w:p>
    <w:p w:rsidR="00A77B3E">
      <w:r>
        <w:t xml:space="preserve">привлекаемого к административной ответственности по  ст. 15.15.6 ч. 4 КоАП РФ,  </w:t>
      </w:r>
    </w:p>
    <w:p w:rsidR="00A77B3E">
      <w:r>
        <w:tab/>
        <w:tab/>
        <w:tab/>
        <w:t xml:space="preserve">                                                                   </w:t>
      </w:r>
    </w:p>
    <w:p w:rsidR="00A77B3E">
      <w:r>
        <w:t>УСТАНОВИЛ:</w:t>
      </w:r>
    </w:p>
    <w:p w:rsidR="00A77B3E">
      <w:r>
        <w:t xml:space="preserve"> </w:t>
      </w:r>
    </w:p>
    <w:p w:rsidR="00A77B3E">
      <w:r>
        <w:t xml:space="preserve">фио </w:t>
        <w:tab/>
        <w:t>совершила  административное правонарушение, предусмотренное ч. 4 ст. 15.15.6 КоАП РФ –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 при следующих обстоятельствах.</w:t>
      </w:r>
    </w:p>
    <w:p w:rsidR="00A77B3E">
      <w:r>
        <w:t xml:space="preserve">           В соответствии со статьей 9 Федерального закона от дата № 6-ФЗ «Об общих принципах организации и деятельности контрольно-счетных органов субъектов Российской Федерации, федеральных территорий и муниципальных образований», Законом адрес от дата № 27-ЗРК «Об отдельных вопросах деятельности контрольно-счетных органов муниципальных образований в адрес», Уставом муниципального образования адрес Крым, Положением о Контрольно-счетной палате адрес адрес, Регламентом Контрольно-счетной палаты адрес адрес, пунктом 2.10. плана работы Контрольно-счетной палаты адрес адрес на дата, программой контрольного мероприятия, поручением Контрольно-счетной палаты адрес адрес на проведение контрольного мероприятия от дата № 02-08/09 проведено контрольное мероприятие по вопросу проверки соблюдения порядка и условий предоставления субсидий, осуществление приносящей доход деятельности, эффективного управления переданного муниципального имущества в Муниципальном бюджетном наименование организации за дата.</w:t>
      </w:r>
    </w:p>
    <w:p w:rsidR="00A77B3E">
      <w:r>
        <w:t>Составлен Акт о результатах проведенного контрольного мероприятия № 02-10/07 от дата.</w:t>
      </w:r>
    </w:p>
    <w:p w:rsidR="00A77B3E">
      <w:r>
        <w:t>Установлено грубое нарушение требований к бюджетному (бухгалтерскому) учету в Муниципальном бюджетном наименование организации (далее – МБУДО «Приморская ДХШ»), выразившееся в отсутствии первичных учетных документов.</w:t>
      </w:r>
    </w:p>
    <w:p w:rsidR="00A77B3E">
      <w:r>
        <w:t>Положениями части 1 статьи 13 Федерального закона от дата № 402-ФЗ «О бухгалтерском учете» установлено, что бухгалтерская (финансовая) отчетность должна давать достоверное представление о финансовом положении экономического субъекта на отчетную дату, финансовом результате его деятельности и движении денежных средств за отчетный период, необходимое пользователям этой отчетности для принятия экономических решений.</w:t>
      </w:r>
    </w:p>
    <w:p w:rsidR="00A77B3E">
      <w:r>
        <w:t>Приказом МБУДО «Приморская ДХШ» от дата № дата утверждено Положение об инвентаризационной комиссии, Порядок проведения инвентаризации активов и обязательств в МБУДО «Приморская ДХШ» (далее — Порядок проведения инвентаризации).</w:t>
      </w:r>
    </w:p>
    <w:p w:rsidR="00A77B3E">
      <w:r>
        <w:t>В соответствии с разделом 6 «График проведения инвентаризации» Порядка проведения инвентаризации инвентаризация проводится со следующей периодичностью и в сроки, в том числе:</w:t>
      </w:r>
    </w:p>
    <w:p w:rsidR="00A77B3E">
      <w:r>
        <w:t>1. нефинансовые активы (основные средства, материальные запасы, нематериальные активы, права пользования активами) — ежегодно на дата.</w:t>
      </w:r>
    </w:p>
    <w:p w:rsidR="00A77B3E">
      <w:r>
        <w:t>В соответствии с пунктом 2.8. Порядка проведения инвентаризации для оформления инвентаризации комиссия применяет формы, утвержденные приказами Минфина от дата № 52н и от дата № 61н, в том числе:</w:t>
      </w:r>
    </w:p>
    <w:p w:rsidR="00A77B3E">
      <w:r>
        <w:t>- решение о проведении инвентаризации (ф. 0510439);</w:t>
      </w:r>
    </w:p>
    <w:p w:rsidR="00A77B3E">
      <w:r>
        <w:t>- инвентаризационная опись (сличительная ведомость) по объектам нефинансовых активов (ф. 0504087). По объектам, переданным в аренду, безвозмездное пользование, а также полученным в аренду, безвозмездное пользование и по другим основаниям, составляются отдельные описи (ф. 0504087);</w:t>
      </w:r>
    </w:p>
    <w:p w:rsidR="00A77B3E">
      <w:r>
        <w:t>- акт о результатах инвентаризации (ф. 0510463).</w:t>
      </w:r>
    </w:p>
    <w:p w:rsidR="00A77B3E">
      <w:r>
        <w:t>1. В соответствии с решением о проведении инвентаризации (ф. 0510439) от дата № ССБУ-телефон инвентаризация проведена по состоянию на дата, инвентаризационные описи (сличительные ведомости) по объектам нефинансовых активов (ф. 0504087) № ССБУ-телефон, № ССБУ-телефон, № ССБУ-телефон, № ССБУ-телефон, № ССБУ-телефон, № ССБУ-телефон составлены по состоянию на дата.</w:t>
      </w:r>
    </w:p>
    <w:p w:rsidR="00A77B3E">
      <w:r>
        <w:t>В нарушение раздела 6 «График проведения инвентаризации» Порядка проведения инвентаризации, инвентаризация  проведена по состоянию на дата, что подтверждает включение в бюджетную или бухгалтерскую (финансовую) отчетность МБУДО «Приморская ДХШ» за дата показателей, характеризующих объекты бухгалтерского учета, и не подтвержденных соответствующими первичными учетными документами по состоянию на дата.</w:t>
      </w:r>
    </w:p>
    <w:p w:rsidR="00A77B3E">
      <w:r>
        <w:t xml:space="preserve"> В соответствии с Приложением № 1 к приказу Министерства финансов Российской Федерации от дата № 61н «Перечень унифицированных форм электронных первичных учетных документов класса 05 «Унифицированная система бухгалтерской финансовой, учетной и отчетной документации организаций государственного сектора» ОКУД, применяемых при ведении бюджетного учета, бухгалтерского учета государственных (муниципальных) учреждений» (далее - приказ Министерства финансов Российской Федерации от дата № 61н) акт о результатах инвентаризации (ф.0510463),  является электронным первичным учетным документом класса 05 «Унифицированная система бухгалтерской финансовой, учетной и отчетной документации организаций государственного сектора» ОКУД, применяемой при ведении бюджетного учета, бухгалтерского учета государственных (муниципальных) учреждений.</w:t>
      </w:r>
    </w:p>
    <w:p w:rsidR="00A77B3E">
      <w:r>
        <w:t>В нарушение приказа Министерства финансов Российской Федерации от дата № 61н, Порядка проведения инвентаризации, акт о результатах инвентаризации (ф.0510463) при проведении инвентаризации в соответствии с решением о проведении инвентаризации дата № ССБУ-телефон (ф. 0510439) не сформирован МБУДО «Приморская ДХШ», что свидетельствует об отсутствии первичного учетного документа.</w:t>
      </w:r>
    </w:p>
    <w:p w:rsidR="00A77B3E">
      <w:r>
        <w:t>2. В соответствии с решением о проведении инвентаризации (ф. 0510439) от дата № ССБУ-телефон инвентаризация проведена по состоянию на дата, инвентаризационные описи (сличительные ведомости) по объектам нефинансовых активов (ф. 0510466) № ССБУ-телефон, № ССБУ-телефон, № ССБУ-телефон, № ССБУ-телефон, № ССБУ-телефон, № ССБУ-телефон, № ССБУ-телефон составлены по состоянию на дата.</w:t>
      </w:r>
    </w:p>
    <w:p w:rsidR="00A77B3E">
      <w:r>
        <w:t>В нарушение раздела 6 «График проведения инвентаризации» Порядка проведения инвентаризации, инвентаризация  проведена по состоянию на дата, что подтверждает включение в бюджетную или бухгалтерскую (финансовую) отчетность МБУДО «Приморская ДХШ» за дата показателей, характеризующих объекты бухгалтерского учета, и не подтвержденных соответствующими первичными учетными документами по состоянию на дата.</w:t>
      </w:r>
    </w:p>
    <w:p w:rsidR="00A77B3E">
      <w:r>
        <w:t>Форма ОКУД инвентаризационных описей (сличительных ведомостей) по объектам нефинансовых активов (ф. 0510466) от дата № ССБУ-телефон, № ССБУ-телефон, № ССБУ-телефон, № ССБУ-телефон, № ССБУ-телефон, № ССБУ-телефон, № ССБУ-телефон не соответствует форме ОКУД инвентаризационных описей (сличительных ведомостей) по объектам нефинансовых активов (ф. 0504087), утвержденной пунктом 2.8. Порядка проведения инвентаризации, что подтверждает отсутствие первичного учетного документа.</w:t>
      </w:r>
    </w:p>
    <w:p w:rsidR="00A77B3E">
      <w:r>
        <w:t>В нарушение приказа Министерства финансов Российской Федерации от дата № 61н, Порядка проведения инвентаризации, акт о результатах инвентаризации (ф.0510463) при проведении инвентаризации в соответствии с решением о проведении инвентаризации от дата № ССБУ-телефон (ф. 0510439) не сформирован МБУДО «Приморская ДХШ», что свидетельствует об отсутствии первичного учетного документа.</w:t>
      </w:r>
    </w:p>
    <w:p w:rsidR="00A77B3E">
      <w:r>
        <w:t>3. Согласно ч. 1 ч. 3, ч. 4 ст. 9, Федерального закона от дата № 402-ФЗ «О бухгалтерском учете», каждый факт хозяйственной жизни подлежит оформлению первичным учетным документом.</w:t>
      </w:r>
    </w:p>
    <w:p w:rsidR="00A77B3E">
      <w:r>
        <w:t>Согласно пункту 2 приказа Министерства финансов Российской Федерации от дата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(далее - приказ Минфина России № 52н), Акт приема-сдачи отремонтированных, реконструированных и модернизированных объектов основных средств (ф. 0504103) (далее - Акт (ф. 0504103)) применяется для отражения в бухгалтерском (бюджетном) учете объектов основных средств, переданных (полученных) для проведения ремонта, реконструкции, модернизации.</w:t>
      </w:r>
    </w:p>
    <w:p w:rsidR="00A77B3E">
      <w:r>
        <w:t>В Акте (ф. 0504103) содержатся сведения о сроках проведения работ по договору и фактически, сведения об объекте основных средств и расходах на проведение работ по ремонту, реконструкции и (или) модернизации.</w:t>
      </w:r>
    </w:p>
    <w:p w:rsidR="00A77B3E">
      <w:r>
        <w:t>В соответствии с Приложением № 1 к приказу Министерства финансов Российской Федерации от дата № 52н, Акт приема-сдачи отремонтированных, реконструированных и модернизированных объектов основных средств (ф. 0504103), является первичным учетным документом.</w:t>
      </w:r>
    </w:p>
    <w:p w:rsidR="00A77B3E">
      <w:r>
        <w:t xml:space="preserve">МБУДО «Приморская ДХШ» по результатам выполненных работ по монтажу системы аварийного (эвакуационного) освещения по договору от дата № 2025.телефон подписан дата акт о приемке выполненных работ по форме № КС-2. </w:t>
      </w:r>
    </w:p>
    <w:p w:rsidR="00A77B3E">
      <w:r>
        <w:t xml:space="preserve">В нарушение ст. 9 Федерального закона от дата № 402-ФЗ «О бухгалтерском учете», приказа Минфина России № 52н после проведения ремонтных работ в МБУДО «Приморская ДХШ» отсутствует первичный учетный документ: Акт о приеме-сдачи отремонтированных, реконструированных и модернизированных объектов основных средств (ф. 0504103). </w:t>
      </w:r>
    </w:p>
    <w:p w:rsidR="00A77B3E">
      <w:r>
        <w:t xml:space="preserve">МБУДО «Приморская ДХШ» по результатам выполненных работ по установке противопожарной двери по договору от дата № 402/М подписан дата акт выполненных работ № 1617. </w:t>
      </w:r>
    </w:p>
    <w:p w:rsidR="00A77B3E">
      <w:r>
        <w:t xml:space="preserve">В нарушение ст. 9 Федерального закона от дата № 402-ФЗ «О бухгалтерском учете», приказа Минфина России № 52н после проведения ремонтных работ в МБУДО «Приморская ДХШ» отсутствует первичный учетный документ: Акт о приеме-сдачи отремонтированных, реконструированных и модернизированных объектов основных средств (ф. 0504103). </w:t>
      </w:r>
    </w:p>
    <w:p w:rsidR="00A77B3E">
      <w:r>
        <w:t>4. МБУДО «Приморская ДХШ» выполнены ремонтные работы собственными силами.</w:t>
      </w:r>
    </w:p>
    <w:p w:rsidR="00A77B3E">
      <w:r>
        <w:t>Составлен Протокол от дата № 2 заседания комиссии по обследованию помещений МБУДО «Приморская ДХШ».</w:t>
      </w:r>
    </w:p>
    <w:p w:rsidR="00A77B3E">
      <w:r>
        <w:t>По результатам выполненных работ составлен Акт сдачи-приемки выполненных работ от дата № 3.</w:t>
      </w:r>
    </w:p>
    <w:p w:rsidR="00A77B3E">
      <w:r>
        <w:t>Приказом МКУ «Централизованная бухгалтерия учреждений культуры муниципального образования адрес Крым» от дата № 20-ОД утверждена Единая учетная политика при централизации бюджетного (бухгалтерского) учета (далее – Учетная политика).</w:t>
      </w:r>
    </w:p>
    <w:p w:rsidR="00A77B3E">
      <w:r>
        <w:t>Разделом 7 Учетной политики установлено, что результат работ по ремонту объекта основных средств, не изменяющих его стоимость (включая замену элементов в сложном объекте основных средств (в комплексе конструктивно-сочлененных предметов, представляющих собой единое целое), подлежит отражению в регистре бухгалтерского учета - Инвентарной карточке соответствующего объекта основного средства путем внесения записей о произведенных изменениях, без отражения на счетах бухгалтерского учета.</w:t>
      </w:r>
    </w:p>
    <w:p w:rsidR="00A77B3E">
      <w:r>
        <w:t>Необходимость ремонтных работ подтвердить Актом о выявленных неисправностях (дефектах) объекта основных средств, установленным Приложением № 8 к Учетной политике.</w:t>
      </w:r>
    </w:p>
    <w:p w:rsidR="00A77B3E">
      <w:r>
        <w:t>При осуществлении ремонта местонахождение объекта основных средств не меняется (т. е. ремонт осуществляется в месте постоянной эксплуатации) - составляется Акт о замене запчастей в объекте основных средств, установленный Приложением № 8 к Учетной политике.</w:t>
      </w:r>
    </w:p>
    <w:p w:rsidR="00A77B3E">
      <w:r>
        <w:t>Согласно Приложению № 8 к Учетной политике, Акт о выявленных неисправностях (дефектах), Акт о замене запчастей в объекте основных средств являются первичными (сводными) учетными документами, применяемые для оформления хозяйственных операций, по которым законодательством Российской Федерации, не установлены обязательные формы документов.</w:t>
      </w:r>
    </w:p>
    <w:p w:rsidR="00A77B3E">
      <w:r>
        <w:t>В нарушение требований статьи 9 Федерального закона от дата № 402-ФЗ «О бухгалтерском учете», приказа Министерства финансов от дата № 52н, Учетной политики отсутствуют первичные учетные документы: Акты о выявленных неисправностях (дефектах), акты о замене запчастей в объекте основных средств, Акты о приеме-сдачи отремонтированных, реконструированных и модернизированных объектов основных средств (ф. 0504103).</w:t>
      </w:r>
    </w:p>
    <w:p w:rsidR="00A77B3E">
      <w:r>
        <w:t xml:space="preserve">Согласно письму МБУДО «Приморская ДХШ» от дата № 03-06/67 должностным лицом, ответственным за проведение инвентаризации перед составлением годовой бюджетной (бухгалтерской) отчетности, а также оформление ее результатов первичными учетными документами, является председатель комиссии по инвентаризации нефинансовых активов заместитель директора фио, также, согласно указанному письму, заместитель директора фио, является ответственным лицом за контролем оформления первичных учетных документов при проведении ремонтных работ в МБУДО «Приморская ДХШ» </w:t>
      </w:r>
    </w:p>
    <w:p w:rsidR="00A77B3E">
      <w:r>
        <w:t>В действиях фио, заместителя директора МБУДО «Приморская ДХШ»  усматриваются признаки состава административного правонарушения по части 4 ст.15.15.6 Кодекса об административных правонарушениях Российской Федерации, а именно грубое нарушение требований к бюджетному (бухгалтерскому) учету (в части  отсутствия первичных учетных документов) - акта о результатах инвентаризации (ф.0510463), сформированного по состоянию дата, акта о результатах инвентаризации (ф.0510463), сформированного по состоянию дата, Актов о приеме-сдачи отремонтированных, реконструированных и модернизированных объектов основных средств (ф. 0504103), Актов о выявленных неисправностях (дефектах), Актов о замене запчастей в объекте основных средств.</w:t>
      </w:r>
    </w:p>
    <w:p w:rsidR="00A77B3E">
      <w:r>
        <w:t>В примечании 1 к статье 15.15.6 Кодекса Российской Федерации об административных правонарушениях определено, что предусмотренная настоящей статьей административная ответственность возлагается на должностных лиц государственных (муниципальных) учреждений, государственных органов, органов местного самоуправления, органов управления государственных внебюджетных фондов, органов управления территориальных государственных внебюджетных фондов, а также иных организаций, осуществляющих в соответствии с бюджетным законодательством Российской Федерации бюджетные полномочия по ведению бюджетного учета и (или) составлению бюджетной отчетности.</w:t>
      </w:r>
    </w:p>
    <w:p w:rsidR="00A77B3E">
      <w:r>
        <w:t>При этом согласно подпункту 7 пункта 4 примечаний к статье 15.15.6 Кодекса Российской Федерации об административных правонарушениях, под грубым нарушением требований к бюджетному (бухгалтерскому) учету, в том числе понимается отсутствие первичных учетных документов, и (или) регистров бухгалтерского учета.</w:t>
      </w:r>
    </w:p>
    <w:p w:rsidR="00A77B3E">
      <w:r>
        <w:t>По трудовому договору от дата № 3 (с учетом дополнительных соглашений от дата № 3, от дата № 21, от дата № 45, от дата № 63) фио принята на должность заместителя директора МБУДО «Приморская ДХШ» с дата.</w:t>
      </w:r>
    </w:p>
    <w:p w:rsidR="00A77B3E">
      <w:r>
        <w:tab/>
        <w:t>Согласно пункту 2.2. раздела 2 «Права и обязанности работника» Трудового договора от дата №  3 работник обязан добросовестно исполнять свои трудовые обязанности, возложенные на него трудовым договором и должностной инструкцией; соблюдать правила трудового распорядка, действующие у Работодателя, требования по охране труда и обеспечению безопасности труда, иные локальные нормативные акты Работодателя, непосредственно связанные с трудовой деятельностью Работника, с которым Работник был ознакомлен под подпись до подписания трудового договора; выполнять другие обязанности, предусмотренные трудовым законодательством Российской Федерации и трудовым договором и должностной инструкцией.</w:t>
      </w:r>
    </w:p>
    <w:p w:rsidR="00A77B3E">
      <w:r>
        <w:tab/>
        <w:t>Пунктом 7.1. раздела 7 «Ответственность сторон трудового договора» установлено, что работодатель и работник несут ответственность за неисполнение или ненадлежащее исполнение взятых на себя обязанностей и обязательств, установленных трудовым договором.</w:t>
      </w:r>
    </w:p>
    <w:p w:rsidR="00A77B3E">
      <w:r>
        <w:tab/>
        <w:t>Пунктом 1.6. раздела 1 «Общие положения» должностной инструкции заместителя директора, с которой фио ознакомлена дата под подпись, установлено, что в своей деятельности заместителю директора нужно руководствоваться Конституцией и законами Российской Федерации, указами Президента Российской Федерации, решениями Правительства Российской Федерации и органов управления образованием всех уровней по вопросам образования и воспитания учащихся; правилами и нормами охраны труда, техники безопасности и противопожарной безопасности, кроме того Уставом и локальными правовыми актами учреждения, в том числе правилами внутреннего трудового распорядка, приказами и распоряжениями директора.</w:t>
      </w:r>
    </w:p>
    <w:p w:rsidR="00A77B3E">
      <w:r>
        <w:tab/>
        <w:t>Согласно пункту 3.1. раздела 3 «Должностные обязанности заместителя директора» должностной инструкции заместитель директора выполняет следующие служебные обязанности, принадлежащие ему по должности: в том числе проведение инвентарного учета имущества учреждения образования, осуществление инвентаризации имущества, обеспечение вместе с бухгалтерией работы материально ответственных лиц по своевременному и правильному учету материальных средств.</w:t>
      </w:r>
    </w:p>
    <w:p w:rsidR="00A77B3E">
      <w:r>
        <w:t>Заместитель директора имеет право в том числе, проводить приемки ремонтно-хозяйственных работ, которые были выполнены по заказу школы различными исполнителями (как из числа сотрудников учебного учреждения, так и из посторонних организаций); контролировать и оценивать ход и результаты ремонтно-хозяйственной деятельности (пункт 4.15., 4.16. раздела 4 «Права  заместителя директора»).</w:t>
      </w:r>
    </w:p>
    <w:p w:rsidR="00A77B3E">
      <w:r>
        <w:t>В силу ст. 2.1. КоАП РФ административным правонарушением признается противоправное, виновное действие (бездействие) физического или юридического лица, за которое настоящим Кодексом или законами субъектов Российской Федерации об административных правонарушениях установлена административная ответственность.</w:t>
      </w:r>
    </w:p>
    <w:p w:rsidR="00A77B3E">
      <w:r>
        <w:t>Согласно статье 2.4 КоАП РФ административной ответственности подлежит должностное лицо в случае совершения им административного правонарушения в связи с неисполнением либо ненадлежащим исполнением своих служебных обязанностей.</w:t>
      </w:r>
    </w:p>
    <w:p w:rsidR="00A77B3E">
      <w:r>
        <w:t>Таким образом, в действиях заместителя директора МБУДО «Приморская ДХШ» фио, усматриваются признаки состава административного правонарушения по части 4 ст.15.15.6 Кодекса об административных правонарушениях Российской Федерации. Имеет место нарушение бюджетного законодательства, а именно пункта 2 статьи 264.1 Бюджетного кодекса Российской Федерации.</w:t>
      </w:r>
    </w:p>
    <w:p w:rsidR="00A77B3E">
      <w:r>
        <w:t>Согласно ч. 1 ст. 26.2 КоАП РФ доказательствами по делу об административном правонарушении являются любые фактические данные, на основании которых судья, орган, должностное лицо, в производстве которых находится дело, устанавливают наличие или отсутствие события административного правонарушения, виновность лица, привлекаемого к административной ответственности, а также иные обстоятельства, имеющие значение для правильного разрешения дела.</w:t>
      </w:r>
    </w:p>
    <w:p w:rsidR="00A77B3E">
      <w:r>
        <w:t>Освобождение от административной ответственности в данном случае путем признания правонарушения малозначительным противоречит принципу неотвратимости ответственности, а также целям административного наказания.</w:t>
      </w:r>
    </w:p>
    <w:p w:rsidR="00A77B3E">
      <w:r>
        <w:t>Событие административного правонарушения и вина фио, заместителя директора МБУДО «Приморская ДХШ»,  в его совершении подтверждены совокупностью исследованных Контрольно-счетной палатой адрес адрес доказательств.</w:t>
      </w:r>
    </w:p>
    <w:p w:rsidR="00A77B3E">
      <w:r>
        <w:t>На основании вышеизложенного, прихожу к выводу, что фио, заместителем директора МБУДО «Приморская ДХШ», совершено административное правонарушение, предусмотренное частью 4 статьи 15.15.6 Кодекса об административных правонарушениях Российской Федерации, а именно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w:t>
      </w:r>
    </w:p>
    <w:p w:rsidR="00A77B3E">
      <w:r>
        <w:t>Данные обстоятельства подтверждаются:</w:t>
      </w:r>
    </w:p>
    <w:p w:rsidR="00A77B3E">
      <w:r>
        <w:t>- копией трудового договора с заместителем директора МБУДО «Приморская ДХШ» фио от дата № 3 (с дополнительными соглашениями от дата № 3, от дата № 21, от дата № 45, от дата № 63);</w:t>
      </w:r>
    </w:p>
    <w:p w:rsidR="00A77B3E">
      <w:r>
        <w:t>- копией должностной инструкции заместителя директора МБУДО «Приморская ДХШ» от дата;</w:t>
      </w:r>
    </w:p>
    <w:p w:rsidR="00A77B3E">
      <w:r>
        <w:t>- копией Порядка проведения инвентаризации активов и обязательств МБУДО «Приморская ДХШ», утвержденного приказом от дата № дата;</w:t>
      </w:r>
    </w:p>
    <w:p w:rsidR="00A77B3E">
      <w:r>
        <w:t>- копией решения о проведении инвентаризации (ф. 0510439) от дата № ССБУ-телефон;</w:t>
      </w:r>
    </w:p>
    <w:p w:rsidR="00A77B3E">
      <w:r>
        <w:t>- копиями инвентаризационных описей (сличительных ведомостей) по объектам нефинансовых активов (ф. 0504087) № ССБУ-телефон, № ССБУ-телефон, № ССБУ-телефон, № ССБУ-телефон, № ССБУ-телефон, № ССБУ-телефон от дата;</w:t>
      </w:r>
    </w:p>
    <w:p w:rsidR="00A77B3E">
      <w:r>
        <w:t>- копией решения о проведении инвентаризации (ф. 0510439) от дата № ССБУ-телефон;</w:t>
      </w:r>
    </w:p>
    <w:p w:rsidR="00A77B3E">
      <w:r>
        <w:t>- копиями инвентаризационных описей (сличительных ведомостей) по объектам нефинансовых активов (ф. 0510466) № ССБУ-телефон, № ССБУ-телефон, № ССБУ-телефон, № ССБУ-телефон, № ССБУ-телефон, № ССБУ-телефон, № ССБУ-телефон от дата;</w:t>
      </w:r>
    </w:p>
    <w:p w:rsidR="00A77B3E">
      <w:r>
        <w:t>- копией выписки из Единой учетной политики при централизации бюджетного (бухгалтерского) учета, утвержденной приказом МКУ «Централизованная бухгалтерия учреждений культуры муниципального образования адрес Крым» от дата № 20-ОД;</w:t>
      </w:r>
    </w:p>
    <w:p w:rsidR="00A77B3E">
      <w:r>
        <w:t>- копией Акта о приемке выполненных работ по форме № КС от дата;</w:t>
      </w:r>
    </w:p>
    <w:p w:rsidR="00A77B3E">
      <w:r>
        <w:t xml:space="preserve">- копией акта выполненных работ № 1617 от дата; </w:t>
      </w:r>
    </w:p>
    <w:p w:rsidR="00A77B3E">
      <w:r>
        <w:t>- копией протокола заседания комиссии по обследованию помещений от дата № 2;</w:t>
      </w:r>
    </w:p>
    <w:p w:rsidR="00A77B3E">
      <w:r>
        <w:t>- копией Акта сдачи-приемки выполненных работ от дата № 3;</w:t>
      </w:r>
    </w:p>
    <w:p w:rsidR="00A77B3E">
      <w:r>
        <w:t>- копией письма МБУДО «Приморская ДХШ» от дата № 03-06/67;</w:t>
      </w:r>
    </w:p>
    <w:p w:rsidR="00A77B3E">
      <w:r>
        <w:t>- выпиской из Акта о результатах проведенного контрольного мероприятия № 02-10/07 от дата;</w:t>
      </w:r>
    </w:p>
    <w:p w:rsidR="00A77B3E">
      <w:r>
        <w:t>- копией паспорта фио;</w:t>
      </w:r>
    </w:p>
    <w:p w:rsidR="00A77B3E">
      <w:r>
        <w:t>- Уведомлением о времени и месте составления административного протокола от дата № 02-17/47.</w:t>
      </w:r>
    </w:p>
    <w:p w:rsidR="00A77B3E">
      <w:r>
        <w:t>Таким образом фио, заместителем директора МБУДО «Приморская ДХШ», нарушены требования пункта 2 статьи 264.1 Бюджетного кодекса Российской Федерации, статьи 9 Федерального закона от дата № 402-ФЗ «О бухгалтерском учете»,  приказ Министерства финансов Российской Федерации от дата № 61н «Об утверждении унифицированных форм электронных документов бухгалтерского учета, применяемых при ведении бюджетного учета, бухгалтерского учета государственных (муниципальных) учреждений, и Методических указаний по их формированию и применению», приказ Министерства финансов Российской Федерации от дата № 52н «Об утверждении форм первичных учетных документов и регистров бухгалтерского учета, применяемых органами государственной власти (государственными органами), органами местного самоуправления, органами управления государственными внебюджетными фондами, государственными (муниципальными) учреждениями, и Методических указаний по их применению», Порядок проведения инвентаризации активов и обязательств, утвержденный приказом МБУДО «Приморская ДХШ» от дата № дата, Единая учетная политика при централизации бюджетного (бухгалтерского) учета, утвержденная приказом МКУ «Централизованная бухгалтерия учреждений культуры муниципального образования адрес Крым» от дата № 20-ОД.</w:t>
      </w:r>
    </w:p>
    <w:p w:rsidR="00A77B3E">
      <w:r>
        <w:t xml:space="preserve">         фио в судебном заседании вину признала в полном объеме, и просила о назначении наказания в виде предупреждения, применив положения ч. 1 ст. 4.1.1 КоАП РФ, имущественный ущерб отсутствует, также не причинен вред жизни и здоровью людей, окружающей среде. </w:t>
      </w:r>
    </w:p>
    <w:p w:rsidR="00A77B3E">
      <w:r>
        <w:t xml:space="preserve">         Председателя Контрольно-счетной палаты муниципального образования адрес Крым – фио в судебном заседании доводы, указанные в протоколе об АП поддержала в полном объеме, просила назначить наказание в соответствии с положениями КоАП РФ, и не возражала против замены наказания в виде штрафа на предупреждение.         </w:t>
      </w:r>
    </w:p>
    <w:p w:rsidR="00A77B3E">
      <w:r>
        <w:t xml:space="preserve">          Исследовав материалы дела, мировой судья приходит к следующему выводу.</w:t>
      </w:r>
    </w:p>
    <w:p w:rsidR="00A77B3E">
      <w:r>
        <w:t>Кроме признания  своей вины фио, ее вина в совершенном административном правонарушении подтверждается: протоколом  № 47/2026 от дата, составленный в отношении фио, по ч. 4 ст. 15.15.6  КоАП РФ, а также исследованными в судебном заседании материалами дела об административном правонарушении, достоверность которых не вызывает у суда сомнений, поскольку они не противоречивы и согласуются между собой. Материал об административном правонарушении составлен в соответствии с требованиями закона, права привлекаемого лица при привлечении к административной ответственности соблюдены.</w:t>
      </w:r>
    </w:p>
    <w:p w:rsidR="00A77B3E">
      <w:r>
        <w:t>Собранные по данному делу доказательства судом оценены в совокупности в соответствии с требованиями статьи 26.11 Кодекса Российской Федерации об административных правонарушениях, признаны допустимыми и достоверными.</w:t>
      </w:r>
    </w:p>
    <w:p w:rsidR="00A77B3E">
      <w:r>
        <w:t>Таким образом, суд квалифицирует действия  должностного лица фио по ч. 4 ст. 15.15.6 КоАП РФ – грубое нарушение требований к бюджетному (бухгалтерскому) учету, в том числе к составлению либо представлению бюджетной или бухгалтерской (финансовой) отчетности, либо грубое нарушение порядка составления (формирования) консолидированной бухгалтерской (финансовой) отчетности, если эти действия не содержат уголовно наказуемого деяния.</w:t>
      </w:r>
    </w:p>
    <w:p w:rsidR="00A77B3E">
      <w:r>
        <w:t xml:space="preserve">В соответствии с частью 2 статьи 4.1 Кодекса Российской Федерации об административных правонарушениях, при назначении административного наказания суд учитывает характер совершенного административного правонарушения, личность виновного, его имущественное положение, обстоятельства, смягчающие и отягчающие административную ответственность. </w:t>
      </w:r>
    </w:p>
    <w:p w:rsidR="00A77B3E">
      <w:r>
        <w:t xml:space="preserve">Обстоятельством, смягчающим административную ответственность фио, в силу ч. 2 ст. 4.2 КоАП РФ, мировой судья признает признание вины, совершение правонарушения впервые. </w:t>
      </w:r>
    </w:p>
    <w:p w:rsidR="00A77B3E">
      <w:r>
        <w:t>Обстоятельств, отягчающих административную ответственность, предусмотренных ст. 4.3 КоАП РФ, а также препятствующих производству по делу об административном правонарушении либо влекущих его прекращение, мировым судьей не установлено.</w:t>
      </w:r>
    </w:p>
    <w:p w:rsidR="00A77B3E">
      <w:r>
        <w:t>В связи с вышеизложенным, руководствуясь принципом разумности и справедливости, суд считает необходимым применить меру административного наказания в виде административного штрафа в пределах санкции ч. 4 статьи 15.15.6 КоАП РФ.</w:t>
      </w:r>
    </w:p>
    <w:p w:rsidR="00A77B3E">
      <w:r>
        <w:t>В силу ч. 1 ст. 4.1.1 КоАП РФ за впервые совершенное административное правонарушение, выявленное в ходе осуществления государственного контроля (надзора), муниципального контроля, в случаях,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 административное наказание в виде административного штрафа подлежит замене на предупреждение при наличии обстоятельств, предусмотренных частью 2 статьи 3.4 настоящего Кодекса, за исключением случаев, предусмотренных частью 2 настоящей статьи.</w:t>
      </w:r>
    </w:p>
    <w:p w:rsidR="00A77B3E">
      <w:r>
        <w:t>В силу части 2 статьи 3.4 КоАП РФ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 объектам животного и растительного мира, окружающей среде, объектам культурного наследия (памятникам истории и культуры) народов Российской Федерации, безопасности государства, угрозы чрезвычайных ситуаций природного и техногенного характера, а также при отсутствии имущественного ущерба.</w:t>
      </w:r>
    </w:p>
    <w:p w:rsidR="00A77B3E">
      <w:r>
        <w:t xml:space="preserve">Срок давности привлечения к административной ответственности, предусмотренный ст. 4.5 КоАП РФ, не истек. </w:t>
      </w:r>
    </w:p>
    <w:p w:rsidR="00A77B3E">
      <w:r>
        <w:t xml:space="preserve">При назначении вида и размера административного наказания мировой судья учитывает данные о личности фио, а также характер совершенного ею административного правонарушения, общественную опасность содеянного, наличие обстоятельства, смягчающего административную ответственность – признание вины, и отсутствие обстоятельств, отягчающих административную ответственность. </w:t>
      </w:r>
    </w:p>
    <w:p w:rsidR="00A77B3E">
      <w:r>
        <w:t xml:space="preserve">Исследовав материалы дела, мировой судья пришел к выводу, что допущенное административное правонарушение не повлекло причинения вреда или возникновения угрозы причинения вреда жизни и здоровью людей либо других негативных последствий. </w:t>
      </w:r>
    </w:p>
    <w:p w:rsidR="00A77B3E">
      <w:r>
        <w:t>Назначение административного наказания должно основываться на данных, подтверждающих действительную необходимость применения к правонарушителю в пределах нормы, предусматривающей ответственность за административное правонарушение, именно той меры государственного принуждения, которая с наибольшим эффектом достигала бы целей восстановления социальной справедливости, исправления правонарушителя и предупреждения совершения новых противоправных деяний, а также ее соразмерность в качестве единственно возможного способа достижения справедливого баланса публичных и частных интересов в рамках административного судопроизводства.</w:t>
      </w:r>
    </w:p>
    <w:p w:rsidR="00A77B3E">
      <w:r>
        <w:t>Учитывая также, что фио за совершение данного правонарушения привлекается впервые, сведений о совершении аналогичных правонарушений не представлено, отягчающих обстоятельств не имеется, санкция ч. 4 ст. 15.15.6 КоАП РФ не предусматривает наказание в виде предупреждения, мировой судья считает возможным применить положения ч. 1 ст. 4.1.1 КоАП РФ и заменить административный штраф на предупреждение.</w:t>
      </w:r>
    </w:p>
    <w:p w:rsidR="00A77B3E">
      <w:r>
        <w:t xml:space="preserve">            Руководствуясь ст.ст.  15.15.6,  29.9, 29.10, 29.11 КоАП РФ, мировой судья -</w:t>
      </w:r>
    </w:p>
    <w:p w:rsidR="00A77B3E"/>
    <w:p w:rsidR="00A77B3E">
      <w:r>
        <w:t>ПОСТАНОВИЛ:</w:t>
      </w:r>
    </w:p>
    <w:p w:rsidR="00A77B3E"/>
    <w:p w:rsidR="00A77B3E">
      <w:r>
        <w:t>Должностное лицо - заместителя директора Муниципального бюджетного наименование организации - фио, признать виновной в совершении правонарушения, предусмотренного ч. 4  ст. 15.15.6   КоАП РФ, и назначить ей наказание в виде административного штрафа в размере сумма.</w:t>
      </w:r>
    </w:p>
    <w:p w:rsidR="00A77B3E">
      <w:r>
        <w:t xml:space="preserve"> В соответствии с частью 1 статьи 4.1.1 Кодекса Российской Федерации об административных правонарушениях назначенный административный штраф заменить предупреждением.</w:t>
      </w:r>
    </w:p>
    <w:p w:rsidR="00A77B3E">
      <w:r>
        <w:t xml:space="preserve"> Постановление может быть обжаловано в течение 10 дней со дня вручения или получения копии  настоящего постановления в Феодосийский городской суд адрес.  </w:t>
      </w:r>
    </w:p>
    <w:p w:rsidR="00A77B3E"/>
    <w:p w:rsidR="00A77B3E">
      <w:r>
        <w:t>Мировой судья                                                               /подпись/                                                     фио</w:t>
      </w:r>
    </w:p>
    <w:p w:rsidR="00A77B3E">
      <w:r>
        <w:t xml:space="preserve">  </w:t>
      </w:r>
    </w:p>
    <w:p w:rsidR="00A77B3E">
      <w:r>
        <w:t>Копия верна:</w:t>
      </w:r>
    </w:p>
    <w:p w:rsidR="00A77B3E">
      <w:r>
        <w:t xml:space="preserve">Судья:                               фио </w:t>
      </w:r>
    </w:p>
    <w:p w:rsidR="00A77B3E"/>
    <w:sectPr>
      <w:pgSz w:w="12240" w:h="15840"/>
      <w:pgMar w:top="1440" w:right="1800" w:bottom="1440" w:left="180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grammar="clean"/>
  <w:stylePaneFormatFilter w:val="3F01"/>
  <w:doNotTrackMoves/>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 w:val="00A77B3E"/>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