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7571D">
      <w:pPr>
        <w:ind w:firstLine="567"/>
        <w:jc w:val="right"/>
      </w:pPr>
      <w:r>
        <w:t>УИД 91ms0091-01-2020-001600-76</w:t>
      </w:r>
    </w:p>
    <w:p w:rsidR="00A77B3E" w:rsidP="00B7571D">
      <w:pPr>
        <w:ind w:firstLine="567"/>
        <w:jc w:val="right"/>
      </w:pPr>
      <w:r>
        <w:t xml:space="preserve">Дело № 5-91-416/2020 </w:t>
      </w:r>
    </w:p>
    <w:p w:rsidR="00A77B3E" w:rsidP="00B7571D">
      <w:pPr>
        <w:ind w:firstLine="567"/>
        <w:jc w:val="both"/>
      </w:pPr>
      <w:r>
        <w:t xml:space="preserve"> </w:t>
      </w:r>
    </w:p>
    <w:p w:rsidR="00A77B3E" w:rsidP="00B7571D">
      <w:pPr>
        <w:ind w:firstLine="567"/>
        <w:jc w:val="center"/>
      </w:pPr>
      <w:r>
        <w:t>ПОСТАНОВЛЕНИЕ</w:t>
      </w:r>
    </w:p>
    <w:p w:rsidR="00A77B3E" w:rsidP="00B7571D">
      <w:pPr>
        <w:ind w:firstLine="567"/>
        <w:jc w:val="both"/>
      </w:pPr>
      <w:r>
        <w:t xml:space="preserve"> </w:t>
      </w:r>
      <w:r>
        <w:t>19 октября 2020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</w:t>
      </w:r>
      <w:r>
        <w:t xml:space="preserve">бном заседании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B7571D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гражданки Российской Федерации, генерального директора наименование организации </w:t>
      </w:r>
      <w:r>
        <w:t xml:space="preserve">находящегося по адресу: </w:t>
      </w:r>
      <w:r>
        <w:t>г</w:t>
      </w:r>
      <w:r>
        <w:t xml:space="preserve">. Феодосия, </w:t>
      </w:r>
      <w:r>
        <w:t xml:space="preserve">адрес, проживающей </w:t>
      </w:r>
      <w:r>
        <w:t>по адр</w:t>
      </w:r>
      <w:r>
        <w:t>есу: адрес,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B7571D">
      <w:pPr>
        <w:ind w:firstLine="567"/>
        <w:jc w:val="center"/>
      </w:pPr>
      <w:r>
        <w:t>УСТАНОВИЛ:</w:t>
      </w:r>
    </w:p>
    <w:p w:rsidR="00A77B3E" w:rsidP="00B7571D">
      <w:pPr>
        <w:ind w:firstLine="567"/>
        <w:jc w:val="both"/>
      </w:pPr>
      <w:r>
        <w:t xml:space="preserve"> </w:t>
      </w:r>
      <w:r>
        <w:t>дата, являясь должностн</w:t>
      </w:r>
      <w:r>
        <w:t xml:space="preserve">ым лицом, работая в должности </w:t>
      </w:r>
      <w:r>
        <w:t xml:space="preserve">генерального директора наименование организации, </w:t>
      </w:r>
      <w:r>
        <w:t xml:space="preserve">находясь по адресу: </w:t>
      </w:r>
      <w:r>
        <w:t>г</w:t>
      </w:r>
      <w:r>
        <w:t xml:space="preserve">. Феодосия, </w:t>
      </w:r>
      <w:r>
        <w:t xml:space="preserve">адрес, не обеспечила своевременное представление в налоговый орган, в срок, предусмотренный </w:t>
      </w:r>
      <w:r>
        <w:t xml:space="preserve">п. 7 </w:t>
      </w:r>
      <w:r>
        <w:t>ст. 431 НК РФ расчета по страховым взно</w:t>
      </w:r>
      <w:r>
        <w:t xml:space="preserve">сам </w:t>
      </w:r>
      <w:r>
        <w:t xml:space="preserve">за адрес дата 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В соответствии с п. 7 </w:t>
      </w:r>
      <w:r>
        <w:t xml:space="preserve">ст. 431 Налогового кодекса РФ, расчеты по страховым взносам </w:t>
      </w:r>
      <w:r>
        <w:t xml:space="preserve">представляются налогоплательщиками-организациями не позднее 30 числа месяца, следующего за отчетным </w:t>
      </w:r>
      <w:r>
        <w:t xml:space="preserve">периодом </w:t>
      </w:r>
      <w:r>
        <w:t>(с учетом выходных и празднич</w:t>
      </w:r>
      <w:r>
        <w:t>ных дней).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Фактически расчет по страховым взносам </w:t>
      </w:r>
      <w:r>
        <w:t xml:space="preserve">за 9 месяцев дата </w:t>
      </w:r>
      <w:r>
        <w:t xml:space="preserve">юридическим лицом </w:t>
      </w:r>
      <w:r>
        <w:t xml:space="preserve">в налоговый орган представлен </w:t>
      </w:r>
      <w:r>
        <w:t>дата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Указанными действиями нарушен срок предоставления налоговой декларации (расчета) </w:t>
      </w:r>
      <w:r>
        <w:t xml:space="preserve">в налоговый орган по месту учета. 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явилась, уведомлена </w:t>
      </w:r>
      <w:r>
        <w:t xml:space="preserve">надлежащим образом, </w:t>
      </w:r>
      <w:r>
        <w:t xml:space="preserve">отводов и ходатайств она </w:t>
      </w:r>
      <w:r>
        <w:t>не заявляла.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случае совершения им админи</w:t>
      </w:r>
      <w:r>
        <w:t xml:space="preserve">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</w:t>
      </w:r>
    </w:p>
    <w:p w:rsidR="00B7571D" w:rsidP="00B7571D">
      <w:pPr>
        <w:ind w:firstLine="567"/>
        <w:jc w:val="both"/>
      </w:pPr>
      <w:r>
        <w:t xml:space="preserve"> </w:t>
      </w:r>
      <w:r>
        <w:t>Фак</w:t>
      </w:r>
      <w:r>
        <w:t xml:space="preserve">т совершения </w:t>
      </w:r>
      <w:r>
        <w:t>фио</w:t>
      </w:r>
      <w:r>
        <w:t xml:space="preserve"> административного правонарушения, предусмотренного </w:t>
      </w:r>
      <w:r>
        <w:t xml:space="preserve">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</w:t>
      </w:r>
      <w:r>
        <w:t>подтверждается совокупностью с</w:t>
      </w:r>
      <w:r>
        <w:t xml:space="preserve">обранных по делу доказательств, а именно: протоколом об административном правонарушении № </w:t>
      </w:r>
    </w:p>
    <w:p w:rsidR="00A77B3E" w:rsidP="00B7571D">
      <w:pPr>
        <w:ind w:firstLine="567"/>
        <w:jc w:val="both"/>
      </w:pPr>
      <w:r>
        <w:t xml:space="preserve">от дата (л.д. 1-2); выпиской из ЕГРЮЛ о включении в указанный Реестр юридического лица (л.д.3-4); квитанцией </w:t>
      </w:r>
      <w:r>
        <w:t xml:space="preserve">о приеме декларации </w:t>
      </w:r>
      <w:r>
        <w:t>от</w:t>
      </w:r>
      <w:r>
        <w:t xml:space="preserve"> дата (л.д.</w:t>
      </w:r>
      <w:r>
        <w:t xml:space="preserve"> 6).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При рассмотрении данного дела об административном правонарушении </w:t>
      </w:r>
      <w:r>
        <w:t>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</w:t>
      </w:r>
      <w:r>
        <w:t>ваны в пользу лица, привлекаемого к административной ответственности, не установлено.</w:t>
      </w:r>
    </w:p>
    <w:p w:rsidR="00A77B3E" w:rsidP="00B7571D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B7571D">
      <w:pPr>
        <w:ind w:firstLine="567"/>
        <w:jc w:val="both"/>
      </w:pPr>
      <w:r>
        <w:t xml:space="preserve"> </w:t>
      </w:r>
      <w:r>
        <w:t>С учетом излож</w:t>
      </w:r>
      <w:r>
        <w:t xml:space="preserve">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7571D">
      <w:pPr>
        <w:ind w:firstLine="567"/>
        <w:jc w:val="both"/>
      </w:pPr>
      <w:r>
        <w:t xml:space="preserve"> </w:t>
      </w:r>
      <w:r>
        <w:t>Обстоятельств, отягчающих или смягчающих адм</w:t>
      </w:r>
      <w:r>
        <w:t>инистративную ответственность, судом не установлено.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>административную ответстве</w:t>
      </w:r>
      <w:r>
        <w:t xml:space="preserve">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 ст. 29.9, ст.29.10 Кодекса Российской Федерации об адми</w:t>
      </w:r>
      <w:r>
        <w:t>нистративных правонарушениях, мировой судья, -</w:t>
      </w:r>
    </w:p>
    <w:p w:rsidR="00A77B3E" w:rsidP="00B7571D">
      <w:pPr>
        <w:ind w:firstLine="567"/>
        <w:jc w:val="center"/>
      </w:pPr>
      <w:r>
        <w:t>ПОСТАНОВИЛ: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 xml:space="preserve">ст. 15.5 Кодекса РФ об административных правонарушениях, и назначить ей </w:t>
      </w:r>
      <w:r>
        <w:t xml:space="preserve">наказание </w:t>
      </w:r>
      <w:r>
        <w:t xml:space="preserve">в виде предупреждения. </w:t>
      </w:r>
    </w:p>
    <w:p w:rsidR="00A77B3E" w:rsidP="00B7571D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B7571D">
      <w:pPr>
        <w:ind w:firstLine="567"/>
        <w:jc w:val="both"/>
      </w:pPr>
      <w:r>
        <w:t xml:space="preserve"> </w:t>
      </w:r>
    </w:p>
    <w:p w:rsidR="00A77B3E" w:rsidP="00B7571D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  <w:t>/подпись/</w:t>
      </w:r>
      <w:r>
        <w:tab/>
      </w:r>
      <w:r>
        <w:tab/>
        <w:t xml:space="preserve"> </w:t>
      </w:r>
      <w:r>
        <w:t xml:space="preserve">Н.В. Воробьёва </w:t>
      </w:r>
    </w:p>
    <w:p w:rsidR="00A77B3E" w:rsidP="00B7571D">
      <w:pPr>
        <w:ind w:firstLine="567"/>
        <w:jc w:val="both"/>
      </w:pPr>
      <w:r>
        <w:t xml:space="preserve"> </w:t>
      </w:r>
    </w:p>
    <w:p w:rsidR="00A77B3E" w:rsidP="00B7571D">
      <w:pPr>
        <w:ind w:firstLine="567"/>
        <w:jc w:val="both"/>
      </w:pPr>
    </w:p>
    <w:p w:rsidR="00A77B3E" w:rsidP="00B7571D">
      <w:pPr>
        <w:ind w:firstLine="567"/>
        <w:jc w:val="both"/>
      </w:pPr>
      <w:r>
        <w:t xml:space="preserve"> </w:t>
      </w:r>
    </w:p>
    <w:p w:rsidR="00A77B3E" w:rsidP="00B7571D">
      <w:pPr>
        <w:ind w:firstLine="567"/>
        <w:jc w:val="both"/>
      </w:pPr>
    </w:p>
    <w:sectPr w:rsidSect="00B7571D">
      <w:pgSz w:w="12240" w:h="15840"/>
      <w:pgMar w:top="567" w:right="75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CA"/>
    <w:rsid w:val="00A77B3E"/>
    <w:rsid w:val="00B7571D"/>
    <w:rsid w:val="00FB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