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5-91-429/2026</w:t>
      </w:r>
    </w:p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гражданка Российской Федерации, паспортные данные в городе-Курорте Анапа,  дата выдачи дата, код подразделения телефон, зарегистрированной по адресу: адрес, адрес, адрес,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совершила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адрес, адрес, дата время, т.е. 60-дневный срок с момента вступления в законную силу постановления  №18810582251113018505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2 ст. 12.9 КоАП РФ  в отношении фио, не уплатила наложенный штраф, т.е. совершила неуплату административного штрафа в срок, предусмотренный КоАП РФ.</w:t>
      </w:r>
    </w:p>
    <w:p w:rsidR="00A77B3E">
      <w:r>
        <w:t xml:space="preserve">В судебное заседание фио не явилась, извещена надлежаще о времени и месте слушания дела, заявлений либо ходатайств об отложении рассмотрения дела не поступало. </w:t>
      </w:r>
    </w:p>
    <w:p w:rsidR="00A77B3E">
      <w:r>
        <w:t xml:space="preserve"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если  имеются данные о надлежащем извещении лица о месте и времени рассмотрения дела,  и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A77B3E">
      <w:r>
        <w:t>Мировой судья считает возможным рассмотреть дело об административном правонарушении в отсутствие лица, привлекаемого к административной ответственности.</w:t>
      </w:r>
    </w:p>
    <w:p w:rsidR="00A77B3E">
      <w:r>
        <w:t xml:space="preserve">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фио.  в  его совершении подтверждается:   </w:t>
      </w:r>
    </w:p>
    <w:p w:rsidR="00A77B3E">
      <w:r>
        <w:t xml:space="preserve">- постановлением №18810582251113018505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2 ст. 12.9 КоАП РФ  в отношении фио, </w:t>
      </w:r>
    </w:p>
    <w:p w:rsidR="00A77B3E">
      <w:r>
        <w:t>- протоколом об административном правонарушении 23 АП № 991426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ей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 xml:space="preserve">           Факт наличия процедуры банкротства физического лица не исключает его административную ответственность по части 1 статьи 20.25 Кодекса Российской Федерации об административных правонарушениях.</w:t>
      </w:r>
    </w:p>
    <w:p w:rsidR="00A77B3E">
      <w:r>
        <w:t xml:space="preserve">          Доказательств, свидетельствующих о невозможности уплаты штрафа, назначенного постановлением должностного лица, в срок, установленный частью 1 статьи 32.2 Кодекса Российской Федерации об административных правонарушениях, в материалах дела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и смягчающее административную ответственность не установлено,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виновной в совершении административного правонарушения, предусмотренного ч. 1 ст. 20.25 Кодекса РФ об административных правонарушениях, и назначить ей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0410760300915004292620137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