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815F9">
      <w:pPr>
        <w:ind w:left="-567" w:firstLine="425"/>
        <w:jc w:val="both"/>
      </w:pPr>
      <w:r>
        <w:t>Дело № 5-91-444/2019</w:t>
      </w:r>
    </w:p>
    <w:p w:rsidR="00A77B3E" w:rsidP="007815F9">
      <w:pPr>
        <w:ind w:left="-567" w:firstLine="425"/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7815F9">
      <w:pPr>
        <w:ind w:left="-567" w:firstLine="425"/>
        <w:jc w:val="both"/>
      </w:pPr>
      <w:r>
        <w:t xml:space="preserve">                           </w:t>
      </w:r>
      <w:r>
        <w:t xml:space="preserve">            по делу об административном правонарушении </w:t>
      </w:r>
    </w:p>
    <w:p w:rsidR="00A77B3E" w:rsidP="007815F9">
      <w:pPr>
        <w:ind w:left="-567" w:firstLine="425"/>
        <w:jc w:val="both"/>
      </w:pPr>
    </w:p>
    <w:p w:rsidR="00A77B3E" w:rsidP="007815F9">
      <w:pPr>
        <w:ind w:left="-567" w:firstLine="425"/>
        <w:jc w:val="both"/>
      </w:pPr>
      <w:r>
        <w:t>23 сентября  2019  года</w:t>
      </w:r>
      <w:r>
        <w:tab/>
      </w:r>
      <w:r>
        <w:tab/>
        <w:t xml:space="preserve">     </w:t>
      </w:r>
      <w:r>
        <w:t xml:space="preserve">                                                                          </w:t>
      </w:r>
      <w:r>
        <w:t>г</w:t>
      </w:r>
      <w:r>
        <w:t xml:space="preserve">. Феодосия </w:t>
      </w:r>
    </w:p>
    <w:p w:rsidR="00A77B3E" w:rsidP="007815F9">
      <w:pPr>
        <w:ind w:left="-567" w:firstLine="425"/>
        <w:jc w:val="both"/>
      </w:pPr>
    </w:p>
    <w:p w:rsidR="00A77B3E" w:rsidP="007815F9">
      <w:pPr>
        <w:ind w:left="-567" w:firstLine="425"/>
        <w:jc w:val="both"/>
      </w:pPr>
      <w:r>
        <w:t xml:space="preserve">         Мировой судья судебного участка № 91 Феодосийского судебного райо</w:t>
      </w:r>
      <w:r>
        <w:t>на (городской округ Феодосия) Республики Крым Воробьёва Н.В., 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Инспекции ФНС России № 4 п</w:t>
      </w:r>
      <w:r>
        <w:t xml:space="preserve">о Республике Крым в отношении:                                                                                                                                 </w:t>
      </w:r>
    </w:p>
    <w:p w:rsidR="00A77B3E" w:rsidP="007815F9">
      <w:pPr>
        <w:ind w:left="-567" w:firstLine="425"/>
        <w:jc w:val="both"/>
      </w:pPr>
      <w:r>
        <w:t xml:space="preserve">          </w:t>
      </w:r>
      <w:r>
        <w:t>фио</w:t>
      </w:r>
      <w:r>
        <w:t>, паспортные данные,      директора наименование организации, находящегося по адрес</w:t>
      </w:r>
      <w:r>
        <w:t xml:space="preserve">у: Республика Крым, г. Феодосия, адрес, проживающего  по адресу: Республика Крым, г. Феодосия, адрес, привлекаемого к административной ответственности по ч. 1 ст. 15.6 Кодекса Российской Федерации об административных правонарушениях, </w:t>
      </w:r>
      <w:r>
        <w:tab/>
      </w:r>
    </w:p>
    <w:p w:rsidR="00A77B3E" w:rsidP="007815F9">
      <w:pPr>
        <w:ind w:left="-567" w:firstLine="425"/>
        <w:jc w:val="both"/>
      </w:pPr>
      <w:r>
        <w:t xml:space="preserve">                    </w:t>
      </w:r>
      <w:r>
        <w:t xml:space="preserve">                                               УСТАНОВИЛ:</w:t>
      </w:r>
    </w:p>
    <w:p w:rsidR="00A77B3E" w:rsidP="007815F9">
      <w:pPr>
        <w:ind w:left="-567" w:firstLine="425"/>
        <w:jc w:val="both"/>
      </w:pPr>
      <w:r>
        <w:t xml:space="preserve">          дата </w:t>
      </w:r>
      <w:r>
        <w:t>фио</w:t>
      </w:r>
      <w:r>
        <w:t xml:space="preserve">  будучи должностным лицом, работая в должности  директора наименование организации, находящегося по адресу: Республика Крым, г. Феодосия, адрес,  не обеспечил  своевременное предс</w:t>
      </w:r>
      <w:r>
        <w:t>тавление в налоговый орган, в срок, предусмотренный   п. 3 ст. 80 НК РФ, сведений о среднесписочной численности работников за дата</w:t>
      </w:r>
    </w:p>
    <w:p w:rsidR="00A77B3E" w:rsidP="007815F9">
      <w:pPr>
        <w:ind w:left="-567" w:firstLine="425"/>
        <w:jc w:val="both"/>
      </w:pPr>
      <w:r>
        <w:t xml:space="preserve">         Фактически сведения  были предоставлены  юридическим лицом  в налоговый орган дата</w:t>
      </w:r>
    </w:p>
    <w:p w:rsidR="00A77B3E" w:rsidP="007815F9">
      <w:pPr>
        <w:ind w:left="-567" w:firstLine="425"/>
        <w:jc w:val="both"/>
      </w:pPr>
      <w:r>
        <w:t xml:space="preserve">        Указанными действиями нар</w:t>
      </w:r>
      <w:r>
        <w:t xml:space="preserve">ушен срок и порядок предоставления сведений необходимых для осуществления налогового контроля.  </w:t>
      </w:r>
    </w:p>
    <w:p w:rsidR="00A77B3E" w:rsidP="007815F9">
      <w:pPr>
        <w:ind w:left="-567" w:firstLine="425"/>
        <w:jc w:val="both"/>
      </w:pPr>
      <w:r>
        <w:t xml:space="preserve">В судебное заседание </w:t>
      </w:r>
      <w:r>
        <w:t>фио</w:t>
      </w:r>
      <w:r>
        <w:t xml:space="preserve">, будучи надлежащим образом уведомленным  о   месте и времени судебного заседания не явился, просил рассмотреть дело в его отсутствие, </w:t>
      </w:r>
      <w:r>
        <w:t xml:space="preserve">просил заменить штраф на предупреждение. </w:t>
      </w:r>
    </w:p>
    <w:p w:rsidR="00A77B3E" w:rsidP="007815F9">
      <w:pPr>
        <w:ind w:left="-567" w:firstLine="425"/>
        <w:jc w:val="both"/>
      </w:pPr>
      <w:r>
        <w:t xml:space="preserve">  Статьей 2.4 </w:t>
      </w:r>
      <w:r>
        <w:t>КоАП</w:t>
      </w:r>
      <w:r>
        <w:t xml:space="preserve"> РФ 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>
        <w:t xml:space="preserve">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 несет руководитель юридического лица.  </w:t>
      </w:r>
    </w:p>
    <w:p w:rsidR="00A77B3E" w:rsidP="007815F9">
      <w:pPr>
        <w:ind w:left="-567" w:firstLine="425"/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</w:t>
      </w:r>
      <w:r>
        <w:t>шения, предусмотренного ч. 1 ст. 15.6 Кодекса Российской Федерации об административных правонарушениях,   и вина  в его совершении подтверждается совокупностью собранных по делу доказательств, а именно: протоколом об административном правонарушении № 91081</w:t>
      </w:r>
      <w:r>
        <w:t>923821234800001  от дата (л.д.1-2); выпиской из ЕГРЮЛ о включении в указанный Реестр юридического лица  (л.д. 3-4), квитанцией о приеме налоговой декларации от дата (л.д. 5).</w:t>
      </w:r>
    </w:p>
    <w:p w:rsidR="00A77B3E" w:rsidP="007815F9">
      <w:pPr>
        <w:ind w:left="-567" w:firstLine="425"/>
        <w:jc w:val="both"/>
      </w:pPr>
      <w:r>
        <w:t xml:space="preserve">          Указанные доказательства мировым  судьёй оценены по правилам, установле</w:t>
      </w:r>
      <w:r>
        <w:t xml:space="preserve">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7815F9">
      <w:pPr>
        <w:ind w:left="-567" w:firstLine="425"/>
        <w:jc w:val="both"/>
      </w:pPr>
      <w:r>
        <w:t xml:space="preserve">  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</w:t>
      </w:r>
      <w:r>
        <w:t>новлены все юридически значимые обстоятельства совершенного административного правонарушения.</w:t>
      </w:r>
    </w:p>
    <w:p w:rsidR="00A77B3E" w:rsidP="007815F9">
      <w:pPr>
        <w:ind w:left="-567" w:firstLine="425"/>
        <w:jc w:val="both"/>
      </w:pPr>
      <w:r>
        <w:t xml:space="preserve">    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</w:t>
      </w:r>
      <w:r>
        <w:t>овлено.</w:t>
      </w:r>
    </w:p>
    <w:p w:rsidR="00A77B3E" w:rsidP="007815F9">
      <w:pPr>
        <w:ind w:left="-567" w:firstLine="425"/>
        <w:jc w:val="both"/>
      </w:pPr>
      <w:r>
        <w:t xml:space="preserve">          С учетом установленных при рассмотрении дела обстоятельств, давая юридическую оценку действий должностного лица </w:t>
      </w:r>
      <w:r>
        <w:t>фио</w:t>
      </w:r>
      <w:r>
        <w:t xml:space="preserve">, считаю, что его действия правильно квалифицированы по ч. 1 ст. 15.6 </w:t>
      </w:r>
      <w:r>
        <w:t>КоАП</w:t>
      </w:r>
      <w:r>
        <w:t xml:space="preserve"> РФ - как  непредставление в установленный законо</w:t>
      </w:r>
      <w:r>
        <w:t xml:space="preserve">дательством о налогах и сборах срок  в налоговый орган оформленных в установленном порядке документов и  иных сведений, необходимых для осуществления налогового контроля.     </w:t>
      </w:r>
    </w:p>
    <w:p w:rsidR="00A77B3E" w:rsidP="007815F9">
      <w:pPr>
        <w:ind w:left="-567" w:firstLine="425"/>
        <w:jc w:val="both"/>
      </w:pPr>
      <w:r>
        <w:t xml:space="preserve">          При назначении наказания суд учитывает отсутствие отягчающих или смягч</w:t>
      </w:r>
      <w:r>
        <w:t xml:space="preserve">ающих   административную ответственность   обстоятельств. </w:t>
      </w:r>
    </w:p>
    <w:p w:rsidR="00A77B3E" w:rsidP="007815F9">
      <w:pPr>
        <w:ind w:left="-567" w:firstLine="425"/>
        <w:jc w:val="both"/>
      </w:pPr>
      <w:r>
        <w:t xml:space="preserve">  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 </w:t>
      </w:r>
      <w:r>
        <w:t>лица, привлекаемого к администра</w:t>
      </w:r>
      <w:r>
        <w:t xml:space="preserve">тивной ответственности. Учитывая, что наименование организации  согласно сведениям из Единого реестра субъектов малого и среднего предпринимательства, является </w:t>
      </w:r>
      <w:r>
        <w:t>микропредприятием</w:t>
      </w:r>
      <w:r>
        <w:t xml:space="preserve">, и данное правонарушение было совершено </w:t>
      </w:r>
      <w:r>
        <w:t>фио</w:t>
      </w:r>
      <w:r>
        <w:t xml:space="preserve"> впервые,  суд считает возможным пр</w:t>
      </w:r>
      <w:r>
        <w:t xml:space="preserve">именить положение ч. 1 ст. 4.1.1  </w:t>
      </w:r>
      <w:r>
        <w:t>КоАП</w:t>
      </w:r>
      <w:r>
        <w:t xml:space="preserve"> РФ при назначении административного наказания за указанное выше правонарушение.     </w:t>
      </w:r>
    </w:p>
    <w:p w:rsidR="00A77B3E" w:rsidP="007815F9">
      <w:pPr>
        <w:ind w:left="-567" w:firstLine="425"/>
        <w:jc w:val="both"/>
      </w:pPr>
      <w:r>
        <w:t xml:space="preserve">              При таких обстоятельствах суд считает возможным назначить административное наказание в пределах санкции ч. 1 ст.15.6 </w:t>
      </w:r>
      <w:r>
        <w:t>К</w:t>
      </w:r>
      <w:r>
        <w:t>оАП</w:t>
      </w:r>
      <w:r>
        <w:t xml:space="preserve"> РФ в виде административного штрафа с заменой на предупреждение.</w:t>
      </w:r>
    </w:p>
    <w:p w:rsidR="00A77B3E" w:rsidP="007815F9">
      <w:pPr>
        <w:ind w:left="-567" w:firstLine="425"/>
        <w:jc w:val="both"/>
      </w:pPr>
      <w:r>
        <w:t xml:space="preserve">         На основании изложенного, руководствуясь п.1 ч.1 ст. 29.9, ст.29.10, ч. 1 ст. 4.1.1 Кодекса Российской Федерации об административных правонарушениях, мировой судья, -</w:t>
      </w:r>
    </w:p>
    <w:p w:rsidR="00A77B3E" w:rsidP="007815F9">
      <w:pPr>
        <w:ind w:left="-567" w:firstLine="425"/>
        <w:jc w:val="both"/>
      </w:pPr>
    </w:p>
    <w:p w:rsidR="00A77B3E" w:rsidP="007815F9">
      <w:pPr>
        <w:ind w:left="-567" w:firstLine="425"/>
        <w:jc w:val="center"/>
      </w:pPr>
      <w:r>
        <w:t>ПОСТАНОВИЛ:</w:t>
      </w:r>
    </w:p>
    <w:p w:rsidR="00A77B3E" w:rsidP="007815F9">
      <w:pPr>
        <w:ind w:left="-567" w:firstLine="425"/>
        <w:jc w:val="both"/>
      </w:pPr>
    </w:p>
    <w:p w:rsidR="00A77B3E" w:rsidP="007815F9">
      <w:pPr>
        <w:ind w:left="-567" w:firstLine="425"/>
        <w:jc w:val="both"/>
      </w:pPr>
      <w:r>
        <w:t xml:space="preserve">Признать должностное лицо  </w:t>
      </w:r>
      <w:r>
        <w:t>фио</w:t>
      </w:r>
      <w:r>
        <w:t xml:space="preserve"> виновным  в совершении административного правонарушения, предусмотренного ч. 1 ст. 15.6 Кодекса РФ об административных правонарушениях, и назначить ему  наказание в виде административного штрафа в размере сумма.</w:t>
      </w:r>
    </w:p>
    <w:p w:rsidR="00A77B3E" w:rsidP="007815F9">
      <w:pPr>
        <w:ind w:left="-567" w:firstLine="425"/>
        <w:jc w:val="both"/>
      </w:pPr>
      <w:r>
        <w:t xml:space="preserve">           </w:t>
      </w:r>
      <w:r>
        <w:t xml:space="preserve">На основании ч 1 ст. 4.1.1 </w:t>
      </w:r>
      <w:r>
        <w:t>КоАП</w:t>
      </w:r>
      <w:r>
        <w:t xml:space="preserve"> РФ заменить назначенное наказание в виде административного штрафа на предупреждение.</w:t>
      </w:r>
    </w:p>
    <w:p w:rsidR="00A77B3E" w:rsidP="007815F9">
      <w:pPr>
        <w:ind w:left="-567" w:firstLine="425"/>
        <w:jc w:val="both"/>
      </w:pPr>
      <w:r>
        <w:t xml:space="preserve">          Постановление может быть обжаловано в течение 10 суток со дня вручения копии настоящего постановления в Феодосийский городской су</w:t>
      </w:r>
      <w:r>
        <w:t>д Республики Крым.</w:t>
      </w:r>
    </w:p>
    <w:p w:rsidR="00A77B3E" w:rsidP="007815F9">
      <w:pPr>
        <w:ind w:left="-567" w:firstLine="425"/>
        <w:jc w:val="both"/>
      </w:pPr>
    </w:p>
    <w:p w:rsidR="00A77B3E" w:rsidP="007815F9">
      <w:pPr>
        <w:ind w:left="-567" w:firstLine="425"/>
        <w:jc w:val="both"/>
      </w:pPr>
      <w:r>
        <w:t xml:space="preserve">       Мировой судья </w:t>
      </w:r>
      <w:r>
        <w:tab/>
      </w:r>
      <w:r>
        <w:tab/>
      </w:r>
      <w:r>
        <w:tab/>
        <w:t xml:space="preserve">    /подпись/                               Н.В. Воробьёва</w:t>
      </w:r>
    </w:p>
    <w:p w:rsidR="00A77B3E" w:rsidP="007815F9">
      <w:pPr>
        <w:ind w:left="-567" w:firstLine="425"/>
        <w:jc w:val="both"/>
      </w:pPr>
    </w:p>
    <w:p w:rsidR="00A77B3E" w:rsidP="007815F9">
      <w:pPr>
        <w:ind w:left="-567" w:firstLine="425"/>
        <w:jc w:val="both"/>
      </w:pPr>
      <w:r>
        <w:t xml:space="preserve"> </w:t>
      </w:r>
    </w:p>
    <w:p w:rsidR="00A77B3E" w:rsidP="007815F9">
      <w:pPr>
        <w:ind w:left="-567" w:firstLine="425"/>
        <w:jc w:val="both"/>
      </w:pPr>
    </w:p>
    <w:sectPr w:rsidSect="007815F9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C44"/>
    <w:rsid w:val="007815F9"/>
    <w:rsid w:val="009E3C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C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