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3FDD">
      <w:pPr>
        <w:ind w:left="-567" w:firstLine="567"/>
        <w:jc w:val="right"/>
      </w:pPr>
      <w:r>
        <w:t xml:space="preserve">УИД   91ms0087-01-2019-001433-94                                 </w:t>
      </w:r>
    </w:p>
    <w:p w:rsidR="00A77B3E" w:rsidP="00783FDD">
      <w:pPr>
        <w:ind w:left="-567" w:firstLine="567"/>
        <w:jc w:val="right"/>
      </w:pPr>
      <w:r>
        <w:t xml:space="preserve"> Дело № 5-91-459/2019</w:t>
      </w:r>
    </w:p>
    <w:p w:rsidR="00A77B3E" w:rsidP="00783FDD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27 сентября  2019 года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  <w:r>
        <w:t xml:space="preserve">Мировой судья </w:t>
      </w:r>
      <w:r>
        <w:t>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дата, составленный   полицейским ОВ ППСП ОМВД России</w:t>
      </w:r>
      <w:r>
        <w:t xml:space="preserve"> по г. </w:t>
      </w:r>
      <w:r>
        <w:t>фио</w:t>
      </w:r>
      <w:r>
        <w:t xml:space="preserve"> Е.В. 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center"/>
      </w:pPr>
      <w:r>
        <w:t>УСТАНОВИЛ: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  <w:r>
        <w:t xml:space="preserve">  </w:t>
      </w:r>
      <w:r>
        <w:t>фио</w:t>
      </w:r>
      <w:r>
        <w:t>, паспортные данные, зарегистрированный и проживающий   по адресу: РФ, г. Феодосия, адрес, гражданин РФ,   согласно представленным сведениям   является подвергнутым администрати</w:t>
      </w:r>
      <w:r>
        <w:t xml:space="preserve">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783FDD">
      <w:pPr>
        <w:ind w:left="-567" w:firstLine="567"/>
        <w:jc w:val="both"/>
      </w:pPr>
      <w:r>
        <w:t>в период с дата по дата, т.е. 60-дневный срок с момента вступления в законную силу постановления  заместителя начальника  полиции ОМВД России по г. Феодосии  от</w:t>
      </w:r>
      <w:r>
        <w:t xml:space="preserve"> дата о наложении административного штрафа в размере сумма за совершение административного правонарушения, предусмотренного    ст. 20.20 ч. 1   </w:t>
      </w:r>
      <w:r>
        <w:t>КоАП</w:t>
      </w:r>
      <w:r>
        <w:t xml:space="preserve"> РФ, находясь по месту своего жительства:   гор. Феодосия,  адрес,  не уплатил наложенный штраф, т.е. соверш</w:t>
      </w:r>
      <w:r>
        <w:t xml:space="preserve">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83FDD">
      <w:pPr>
        <w:ind w:left="-567"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отсутствие.</w:t>
      </w:r>
    </w:p>
    <w:p w:rsidR="00A77B3E" w:rsidP="00783FDD">
      <w:pPr>
        <w:ind w:left="-567" w:firstLine="567"/>
        <w:jc w:val="both"/>
      </w:pPr>
      <w:r>
        <w:tab/>
        <w:t>Событие административного правонарушения и вина</w:t>
      </w:r>
      <w:r>
        <w:t xml:space="preserve"> </w:t>
      </w:r>
      <w:r>
        <w:t>фио</w:t>
      </w:r>
      <w:r>
        <w:t xml:space="preserve"> в его совершении подтверждается постановлением заместителя начальника  полиции ОМВД России по г. Феодосии  от дата о наложении административного штрафа в размере сумма за совершение административного правонарушения, предусмотренного    ст. 20.20 ч. 1 </w:t>
      </w:r>
      <w:r>
        <w:t xml:space="preserve"> </w:t>
      </w:r>
      <w:r>
        <w:t>КоАП</w:t>
      </w:r>
      <w:r>
        <w:t xml:space="preserve"> РФ; протоколом    № 272006  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от дата об отсутствии уплаты штрафа. </w:t>
      </w:r>
    </w:p>
    <w:p w:rsidR="00A77B3E" w:rsidP="00783FDD">
      <w:pPr>
        <w:ind w:left="-567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</w:t>
      </w:r>
      <w:r>
        <w:t xml:space="preserve">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83FDD">
      <w:pPr>
        <w:ind w:left="-567" w:firstLine="567"/>
        <w:jc w:val="both"/>
      </w:pPr>
      <w:r>
        <w:tab/>
        <w:t>При назначении наказания суд учитывает характер совершённого правонарушения,</w:t>
      </w:r>
      <w:r>
        <w:t xml:space="preserve"> личность лица, в отношении которого ведется производство по делу,     смягчающее обстоятельство – признание вины,  отягчающее обстоятельство – повторное совершение однородного административного правонарушения,  и   полагает возможным применить к   </w:t>
      </w:r>
      <w:r>
        <w:t>фио</w:t>
      </w:r>
      <w:r>
        <w:t xml:space="preserve"> нак</w:t>
      </w:r>
      <w:r>
        <w:t xml:space="preserve">азание в виде  административного штрафа. </w:t>
      </w:r>
    </w:p>
    <w:p w:rsidR="00A77B3E" w:rsidP="00783FDD">
      <w:pPr>
        <w:ind w:left="-567" w:firstLine="567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center"/>
      </w:pPr>
      <w:r>
        <w:t>П О С Т А Н О В И Л :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  <w:r>
        <w:tab/>
        <w:t xml:space="preserve">Гражданина </w:t>
      </w:r>
      <w:r>
        <w:t>фио</w:t>
      </w:r>
      <w:r>
        <w:t xml:space="preserve">    признать  виновным в совершении админис</w:t>
      </w:r>
      <w:r>
        <w:t>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783FDD">
      <w:pPr>
        <w:ind w:left="-567" w:firstLine="567"/>
        <w:jc w:val="both"/>
      </w:pPr>
      <w:r>
        <w:t>Реквизиты для оплаты штрафа: Получатель штрафа: УФК по г.</w:t>
      </w:r>
      <w:r>
        <w:t xml:space="preserve"> Феодосии, </w:t>
      </w:r>
      <w:r>
        <w:t>р</w:t>
      </w:r>
      <w:r>
        <w:t xml:space="preserve">/с 40101810335100010001;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 КБК 18811643000016000140, УИН 18880382190002720068.</w:t>
      </w:r>
    </w:p>
    <w:p w:rsidR="00A77B3E" w:rsidP="00783FDD">
      <w:pPr>
        <w:ind w:left="-567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783FDD">
      <w:pPr>
        <w:ind w:left="-567" w:firstLine="567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783FDD">
      <w:pPr>
        <w:ind w:left="-567" w:firstLine="567"/>
        <w:jc w:val="both"/>
      </w:pPr>
      <w:r>
        <w:tab/>
        <w:t>Постановление может быть обжаловано и опротест</w:t>
      </w:r>
      <w:r>
        <w:t>овано в течение 10 суток с момента получения его копии в Феодосийский городской суд Республики Крым.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783FDD">
      <w:pPr>
        <w:ind w:left="-567" w:firstLine="567"/>
        <w:jc w:val="both"/>
      </w:pPr>
    </w:p>
    <w:p w:rsidR="00A77B3E" w:rsidP="00783FDD">
      <w:pPr>
        <w:ind w:left="-567" w:firstLine="567"/>
        <w:jc w:val="both"/>
      </w:pPr>
    </w:p>
    <w:sectPr w:rsidSect="00783FDD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1"/>
    <w:rsid w:val="00783FDD"/>
    <w:rsid w:val="00A77B3E"/>
    <w:rsid w:val="00C16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A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