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7DC5">
      <w:pPr>
        <w:ind w:firstLine="567"/>
        <w:jc w:val="right"/>
      </w:pPr>
      <w:r>
        <w:t>УИД 91ms0091-01-2020-002678-43</w:t>
      </w:r>
    </w:p>
    <w:p w:rsidR="00A77B3E" w:rsidP="00627DC5">
      <w:pPr>
        <w:ind w:firstLine="567"/>
        <w:jc w:val="right"/>
      </w:pPr>
      <w:r>
        <w:t>Дело № 5-91-506/2020</w:t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center"/>
      </w:pPr>
      <w:r>
        <w:t>П О С Т А Н О В Л Е Н И Е</w:t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both"/>
      </w:pPr>
      <w:r>
        <w:t xml:space="preserve">19 ноября 2020 </w:t>
      </w:r>
      <w:r>
        <w:t xml:space="preserve">г.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 Феодосия</w:t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 xml:space="preserve">Республики Крым Воробьёва Н.В., </w:t>
      </w:r>
    </w:p>
    <w:p w:rsidR="00A77B3E" w:rsidP="00627DC5">
      <w:pPr>
        <w:ind w:firstLine="567"/>
        <w:jc w:val="both"/>
      </w:pP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627DC5">
      <w:pPr>
        <w:ind w:firstLine="567"/>
        <w:jc w:val="both"/>
      </w:pPr>
      <w:r>
        <w:tab/>
      </w:r>
      <w:r>
        <w:t>фио</w:t>
      </w:r>
      <w:r>
        <w:t xml:space="preserve">, паспортные данные, </w:t>
      </w:r>
      <w:r>
        <w:t xml:space="preserve">гражданина Российской Федерации, </w:t>
      </w:r>
      <w:r>
        <w:t xml:space="preserve">зарегистрированного и фактически проживающего по адресу: </w:t>
      </w:r>
      <w:r>
        <w:t>адрес/</w:t>
      </w:r>
      <w:r>
        <w:t>Полевая</w:t>
      </w:r>
      <w:r>
        <w:t xml:space="preserve">, 8/14, инвалидом первой и второй группы не являющегося, </w:t>
      </w:r>
    </w:p>
    <w:p w:rsidR="00A77B3E" w:rsidP="00627DC5">
      <w:pPr>
        <w:ind w:firstLine="567"/>
        <w:jc w:val="both"/>
      </w:pPr>
      <w:r>
        <w:t xml:space="preserve">в совершении правонарушения, предусмотренного ст. 6.9.1 </w:t>
      </w:r>
      <w:r>
        <w:t>КоАП</w:t>
      </w:r>
      <w:r>
        <w:t xml:space="preserve"> РФ, </w:t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center"/>
      </w:pPr>
      <w:r>
        <w:t>У С Т А Н О В И Л:</w:t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both"/>
      </w:pPr>
      <w:r>
        <w:t>фио</w:t>
      </w:r>
      <w:r>
        <w:t xml:space="preserve"> с</w:t>
      </w:r>
      <w:r>
        <w:t xml:space="preserve">овершил административное правонарушение, предусмотренное ст. 6.9.1 </w:t>
      </w:r>
      <w:r>
        <w:t>КоАП</w:t>
      </w:r>
      <w:r>
        <w:t xml:space="preserve"> РФ - </w:t>
      </w:r>
      <w:r>
        <w:t xml:space="preserve">уклонение от прохождения диагностики лицом, на которое судьей возложена обязанность </w:t>
      </w:r>
      <w:r>
        <w:t>пройти</w:t>
      </w:r>
      <w:r>
        <w:t xml:space="preserve"> диагностику в связи с потреблением наркотических средств без назначения врача, </w:t>
      </w:r>
      <w:r>
        <w:t>при сле</w:t>
      </w:r>
      <w:r>
        <w:t>дующих обстоятельствах:</w:t>
      </w:r>
    </w:p>
    <w:p w:rsidR="00A77B3E" w:rsidP="00627DC5">
      <w:pPr>
        <w:ind w:firstLine="567"/>
        <w:jc w:val="both"/>
      </w:pPr>
      <w:r>
        <w:tab/>
        <w:t>дата, находясь по месту своего жительства: адрес</w:t>
      </w:r>
      <w:r>
        <w:t>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</w:t>
      </w:r>
      <w:r>
        <w:t>ирового судьи по делу №</w:t>
      </w:r>
      <w:r>
        <w:t xml:space="preserve">, вступившим в законную силу дата. </w:t>
      </w:r>
    </w:p>
    <w:p w:rsidR="00A77B3E" w:rsidP="00627DC5">
      <w:pPr>
        <w:ind w:firstLine="567"/>
        <w:jc w:val="both"/>
      </w:pPr>
      <w:r>
        <w:t xml:space="preserve"> </w:t>
      </w:r>
      <w:r>
        <w:t xml:space="preserve">Так, согласно постановлению мирового судьи судебного участка № 91 Феодосийского судебного района (городской округ Феодосия) </w:t>
      </w:r>
      <w:r>
        <w:t xml:space="preserve">Республики Крым </w:t>
      </w:r>
      <w:r>
        <w:t xml:space="preserve">от дата на </w:t>
      </w:r>
      <w:r>
        <w:t>фио</w:t>
      </w:r>
      <w:r>
        <w:t xml:space="preserve"> была возложе</w:t>
      </w:r>
      <w:r>
        <w:t>на обязанность пройти диагностику в связи с потреблением наркотических средств без назначения врача в течени</w:t>
      </w:r>
      <w:r>
        <w:t>и</w:t>
      </w:r>
      <w:r>
        <w:t xml:space="preserve"> 20 дней с момента вступления постановления в законную силу. Постановление вступило в законную силу дата. Согласно данным ГБУЗ РК "Феодосийский мед</w:t>
      </w:r>
      <w:r>
        <w:t xml:space="preserve">ицинский центр" </w:t>
      </w:r>
      <w:r>
        <w:t>фио</w:t>
      </w:r>
      <w:r>
        <w:t xml:space="preserve"> диагностику не проходил. Своими действиями </w:t>
      </w:r>
      <w:r>
        <w:t>фио</w:t>
      </w:r>
      <w:r>
        <w:t xml:space="preserve"> уклонился от прохождения диагностики в связи с потреблением наркотических средств без назначения врача, чем нарушил Постановление Правительства РФ от дата № 484 «Об утверждении Правил контр</w:t>
      </w:r>
      <w:r>
        <w:t>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</w:t>
      </w:r>
      <w:r>
        <w:t>котических средств или психотропных веществ без назначения врача».</w:t>
      </w:r>
    </w:p>
    <w:p w:rsidR="00A77B3E" w:rsidP="00627DC5">
      <w:pPr>
        <w:ind w:firstLine="567"/>
        <w:jc w:val="both"/>
      </w:pPr>
      <w:r>
        <w:tab/>
      </w:r>
      <w:r>
        <w:t>фио</w:t>
      </w:r>
      <w:r>
        <w:t xml:space="preserve"> в судебное заседание не явился, </w:t>
      </w:r>
      <w:r>
        <w:t xml:space="preserve">вину в совершении </w:t>
      </w:r>
      <w:r>
        <w:t xml:space="preserve">правонарушения признал, просил </w:t>
      </w:r>
      <w:r>
        <w:t xml:space="preserve">рассмотреть дело в его отсутствие. </w:t>
      </w:r>
    </w:p>
    <w:p w:rsidR="00A77B3E" w:rsidP="00627DC5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</w:t>
      </w:r>
      <w:r>
        <w:t xml:space="preserve"> административного правонарушения, предусмотренного ст. 6.9.1 </w:t>
      </w:r>
      <w:r>
        <w:t>КоАП</w:t>
      </w:r>
      <w:r>
        <w:t xml:space="preserve"> РФ, полностью доказанной. </w:t>
      </w:r>
    </w:p>
    <w:p w:rsidR="00A77B3E" w:rsidP="00627DC5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627DC5">
      <w:pPr>
        <w:ind w:firstLine="567"/>
        <w:jc w:val="both"/>
      </w:pPr>
      <w:r>
        <w:t>- протоколом № РК - телефон от дата (л.д. 1);</w:t>
      </w:r>
    </w:p>
    <w:p w:rsidR="00A77B3E" w:rsidP="00627DC5">
      <w:pPr>
        <w:ind w:firstLine="567"/>
        <w:jc w:val="both"/>
      </w:pPr>
      <w:r>
        <w:t xml:space="preserve">- </w:t>
      </w:r>
      <w:r>
        <w:t>пос</w:t>
      </w:r>
      <w:r>
        <w:t xml:space="preserve">тановлением </w:t>
      </w:r>
      <w:r>
        <w:t xml:space="preserve">мирового судьи судебного участка № 91 по делу № 5-91-422/2020 </w:t>
      </w:r>
      <w:r>
        <w:t>от</w:t>
      </w:r>
      <w:r>
        <w:t xml:space="preserve"> дата;</w:t>
      </w:r>
    </w:p>
    <w:p w:rsidR="00A77B3E" w:rsidP="00627DC5">
      <w:pPr>
        <w:ind w:firstLine="567"/>
        <w:jc w:val="both"/>
      </w:pPr>
      <w:r>
        <w:t xml:space="preserve">-справкой наименование организации </w:t>
      </w:r>
      <w:r>
        <w:t>от</w:t>
      </w:r>
      <w:r>
        <w:t xml:space="preserve"> дата </w:t>
      </w:r>
    </w:p>
    <w:p w:rsidR="00A77B3E" w:rsidP="00627DC5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627DC5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</w:t>
      </w:r>
      <w:r>
        <w:t xml:space="preserve">предусмотренного ст. 6.9.1 Кодекса РФ об административных правонарушениях, полностью нашла </w:t>
      </w:r>
      <w:r>
        <w:t xml:space="preserve">свое подтверждение при рассмотрении дела, так как он совершил - </w:t>
      </w:r>
      <w:r>
        <w:t xml:space="preserve">уклонение от прохождения диагностики лицом, на которое судьей возложена обязанность </w:t>
      </w:r>
      <w:r>
        <w:t>пройти</w:t>
      </w:r>
      <w:r>
        <w:t xml:space="preserve"> диагности</w:t>
      </w:r>
      <w:r>
        <w:t>ку в связи с потреблением наркотических средств без назначения врача.</w:t>
      </w:r>
    </w:p>
    <w:p w:rsidR="00A77B3E" w:rsidP="00627DC5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627DC5">
      <w:pPr>
        <w:ind w:firstLine="567"/>
        <w:jc w:val="both"/>
      </w:pPr>
      <w:r>
        <w:t>Обстоятельств,</w:t>
      </w:r>
      <w:r>
        <w:t xml:space="preserve"> отягчающих административную ответственность, суд не установил, смягчающее обстоятельство </w:t>
      </w:r>
      <w:r>
        <w:t xml:space="preserve">- признание </w:t>
      </w:r>
      <w:r>
        <w:t>фио</w:t>
      </w:r>
      <w:r>
        <w:t xml:space="preserve"> вины. </w:t>
      </w:r>
    </w:p>
    <w:p w:rsidR="00A77B3E" w:rsidP="00627DC5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</w:t>
      </w:r>
      <w:r>
        <w:t>наказание в виде административного штрафа.</w:t>
      </w:r>
    </w:p>
    <w:p w:rsidR="00A77B3E" w:rsidP="00627DC5">
      <w:pPr>
        <w:ind w:firstLine="567"/>
        <w:jc w:val="both"/>
      </w:pPr>
      <w:r>
        <w:t xml:space="preserve">Согласно ст. 4.1 ч. 2.1 </w:t>
      </w:r>
      <w:r>
        <w:t>КоАП</w:t>
      </w:r>
      <w:r>
        <w:t xml:space="preserve"> РФ, </w:t>
      </w:r>
      <w: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</w:t>
      </w:r>
      <w:r>
        <w:t>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</w:t>
      </w:r>
      <w:r>
        <w:t>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27DC5">
      <w:pPr>
        <w:ind w:firstLine="567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ранее совершено административное правонарушение, предусмотренное ст. 6.9 ч. 1 </w:t>
      </w:r>
      <w:r>
        <w:t>КоАП</w:t>
      </w:r>
      <w:r>
        <w:t xml:space="preserve"> РФ, при этом обязанность по прохождению диагностики </w:t>
      </w:r>
      <w:r>
        <w:t>фио</w:t>
      </w:r>
      <w:r>
        <w:t xml:space="preserve"> так и не была выполнена, суд считает необходимым возложить на него обяза</w:t>
      </w:r>
      <w:r>
        <w:t xml:space="preserve">нность пройти диагностику. </w:t>
      </w:r>
    </w:p>
    <w:p w:rsidR="00A77B3E" w:rsidP="00627DC5">
      <w:pPr>
        <w:ind w:firstLine="567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6.9.1, </w:t>
      </w:r>
      <w:r>
        <w:t xml:space="preserve">29.9, 29.10 </w:t>
      </w:r>
      <w:r>
        <w:t>КоАП</w:t>
      </w:r>
      <w:r>
        <w:t xml:space="preserve"> РФ мировой судья,-</w:t>
      </w:r>
    </w:p>
    <w:p w:rsidR="00A77B3E" w:rsidP="00627DC5">
      <w:pPr>
        <w:ind w:firstLine="567"/>
        <w:jc w:val="center"/>
      </w:pPr>
      <w:r>
        <w:t>ПОСТАНОВИЛ:</w:t>
      </w:r>
    </w:p>
    <w:p w:rsidR="00A77B3E" w:rsidP="00627DC5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</w:t>
      </w:r>
      <w:r>
        <w:t xml:space="preserve">ст. 6.9.1 </w:t>
      </w:r>
      <w:r>
        <w:t>КоАП</w:t>
      </w:r>
      <w:r>
        <w:t xml:space="preserve"> РФ, и назначит</w:t>
      </w:r>
      <w:r>
        <w:t xml:space="preserve">ь ему наказание в виде административного </w:t>
      </w:r>
      <w:r>
        <w:t xml:space="preserve">штрафа в размере сумма. </w:t>
      </w:r>
    </w:p>
    <w:p w:rsidR="00A77B3E" w:rsidP="00627DC5">
      <w:pPr>
        <w:ind w:firstLine="567"/>
        <w:jc w:val="both"/>
      </w:pPr>
      <w:r>
        <w:t xml:space="preserve">Реквизиты для оплаты штрафа: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получателя: Отделение по Республике Крым Южного г</w:t>
      </w:r>
      <w:r>
        <w:t xml:space="preserve">лавного управления ЦБРФ; </w:t>
      </w:r>
      <w:r>
        <w:t>БИК</w:t>
      </w:r>
      <w:r>
        <w:t>:т</w:t>
      </w:r>
      <w:r>
        <w:t>елефон</w:t>
      </w:r>
      <w:r>
        <w:t>; счет:</w:t>
      </w:r>
      <w:r>
        <w:t>; ОКТМО телефон, КБК телефон</w:t>
      </w:r>
      <w:r>
        <w:t xml:space="preserve"> </w:t>
      </w:r>
    </w:p>
    <w:p w:rsidR="00A77B3E" w:rsidP="00627DC5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27DC5">
      <w:pPr>
        <w:ind w:firstLine="567"/>
        <w:jc w:val="both"/>
      </w:pPr>
      <w:r>
        <w:t>Возлож</w:t>
      </w:r>
      <w:r>
        <w:t xml:space="preserve">ить на </w:t>
      </w:r>
      <w:r>
        <w:t>фио</w:t>
      </w:r>
      <w:r>
        <w:t xml:space="preserve"> обязанность в 20-дневный срок с момента вступления в законную силу настоящего постановления пройти диагностику в наименование организации </w:t>
      </w:r>
      <w:r>
        <w:t>(адрес, г. Феодосия) в связи с потреблением наркотических средств без назначения врача, с целью определени</w:t>
      </w:r>
      <w:r>
        <w:t>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 w:rsidP="00627DC5">
      <w:pPr>
        <w:ind w:firstLine="567"/>
        <w:jc w:val="both"/>
      </w:pPr>
      <w:r>
        <w:t>Контроль за исполнением лицом данной обязанности в соответствии с Постановлением</w:t>
      </w:r>
      <w:r>
        <w:t xml:space="preserve"> Правительства РФ от дата N 484</w:t>
      </w:r>
    </w:p>
    <w:p w:rsidR="00A77B3E" w:rsidP="00627DC5">
      <w:pPr>
        <w:ind w:firstLine="567"/>
        <w:jc w:val="both"/>
      </w:pPr>
      <w:r>
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</w:t>
      </w:r>
      <w:r>
        <w:t>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627DC5">
      <w:pPr>
        <w:ind w:firstLine="567"/>
        <w:jc w:val="both"/>
      </w:pPr>
      <w:r>
        <w:t xml:space="preserve">Постановление может быть обжаловано </w:t>
      </w:r>
      <w:r>
        <w:t>в течение 10 суток со дня вручения или получения его</w:t>
      </w:r>
      <w:r>
        <w:t xml:space="preserve"> копии </w:t>
      </w:r>
      <w:r>
        <w:t xml:space="preserve">в Феодосийский городской суд Республики Крым. </w:t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</w:r>
      <w:r>
        <w:tab/>
        <w:t xml:space="preserve">/подпись/ </w:t>
      </w:r>
      <w:r>
        <w:tab/>
        <w:t xml:space="preserve"> </w:t>
      </w:r>
      <w:r>
        <w:t xml:space="preserve">Н.В. Воробьёва </w:t>
      </w:r>
      <w:r>
        <w:tab/>
      </w:r>
    </w:p>
    <w:p w:rsidR="00A77B3E" w:rsidP="00627DC5">
      <w:pPr>
        <w:ind w:firstLine="567"/>
        <w:jc w:val="both"/>
      </w:pPr>
    </w:p>
    <w:p w:rsidR="00A77B3E" w:rsidP="00627DC5">
      <w:pPr>
        <w:ind w:firstLine="567"/>
        <w:jc w:val="both"/>
      </w:pPr>
    </w:p>
    <w:sectPr w:rsidSect="00627DC5">
      <w:pgSz w:w="12240" w:h="15840"/>
      <w:pgMar w:top="568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32"/>
    <w:rsid w:val="00154E32"/>
    <w:rsid w:val="00627D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