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77FB1">
      <w:pPr>
        <w:ind w:firstLine="567"/>
        <w:jc w:val="right"/>
      </w:pPr>
      <w:r>
        <w:t>УИД 91ms0091-01-2020-002737-60</w:t>
      </w:r>
    </w:p>
    <w:p w:rsidR="00A77B3E" w:rsidP="00477FB1">
      <w:pPr>
        <w:ind w:firstLine="567"/>
        <w:jc w:val="right"/>
      </w:pPr>
      <w:r>
        <w:t>Дело № 5-91-516/2020</w:t>
      </w:r>
    </w:p>
    <w:p w:rsidR="00A77B3E" w:rsidP="00477FB1">
      <w:pPr>
        <w:ind w:firstLine="567"/>
        <w:jc w:val="center"/>
      </w:pPr>
      <w:r>
        <w:t>ПОСТАНОВЛЕНИЕ</w:t>
      </w:r>
    </w:p>
    <w:p w:rsidR="00A77B3E" w:rsidP="00477FB1">
      <w:pPr>
        <w:ind w:firstLine="567"/>
        <w:jc w:val="center"/>
      </w:pPr>
      <w:r>
        <w:t>по делу об административном правонарушении</w:t>
      </w:r>
    </w:p>
    <w:p w:rsidR="00A77B3E" w:rsidP="00477FB1">
      <w:pPr>
        <w:ind w:firstLine="567"/>
        <w:jc w:val="both"/>
      </w:pPr>
      <w:r>
        <w:t>17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477FB1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</w:t>
      </w:r>
      <w:r>
        <w:t xml:space="preserve">ской округ Феодосия) Республики Крым Воробьёва Н.В., рассмотрев в открытом судебном заседании в зале суда по адресу: Республика Крым, </w:t>
      </w:r>
      <w:r>
        <w:t>г</w:t>
      </w:r>
      <w:r>
        <w:t>. Феодосия, ул. Земская, 10, дело об административном правонарушении, поступившее из Межрайонной ИФНС России № 4 по Респу</w:t>
      </w:r>
      <w:r>
        <w:t xml:space="preserve">блике Крым в отношении: </w:t>
      </w:r>
    </w:p>
    <w:p w:rsidR="00A77B3E" w:rsidP="00477FB1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гражданина Российской Федерации, работающего в должности </w:t>
      </w:r>
      <w:r>
        <w:t>директора н</w:t>
      </w:r>
      <w:r>
        <w:t xml:space="preserve">аименование организации, находящегося по адресу: Республика Крым, </w:t>
      </w:r>
      <w:r>
        <w:t>г</w:t>
      </w:r>
      <w:r>
        <w:t xml:space="preserve">. Феодосия, адрес, проживающего по адресу: адрес, привлекаемого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477FB1">
      <w:pPr>
        <w:ind w:firstLine="567"/>
        <w:jc w:val="center"/>
      </w:pPr>
      <w:r>
        <w:t>УСТАНОВИЛ:</w:t>
      </w:r>
    </w:p>
    <w:p w:rsidR="00A77B3E" w:rsidP="00477FB1">
      <w:pPr>
        <w:ind w:firstLine="567"/>
        <w:jc w:val="both"/>
      </w:pPr>
      <w:r>
        <w:t xml:space="preserve"> </w:t>
      </w:r>
      <w:r>
        <w:t>дата</w:t>
      </w:r>
      <w:r>
        <w:t xml:space="preserve"> </w:t>
      </w:r>
      <w:r>
        <w:t>фио</w:t>
      </w:r>
      <w:r>
        <w:t>, будучи должностным лицом, работая в должности директора наименование организации, находясь по адресу: Республика Крым, г. Феодосия, адрес, не обеспечил своевременно</w:t>
      </w:r>
      <w:r>
        <w:t xml:space="preserve">е представление в налоговый орган, в срок, предусмотренный п. 5 ст. 93.1 НК РФ, </w:t>
      </w:r>
      <w:r>
        <w:t xml:space="preserve">запрашиваемых документов на требование 974 </w:t>
      </w:r>
      <w:r>
        <w:t>от</w:t>
      </w:r>
      <w:r>
        <w:t xml:space="preserve"> дата, которое было получено дата</w:t>
      </w:r>
    </w:p>
    <w:p w:rsidR="00A77B3E" w:rsidP="00477FB1">
      <w:pPr>
        <w:ind w:firstLine="567"/>
        <w:jc w:val="both"/>
      </w:pPr>
      <w:r>
        <w:t xml:space="preserve"> </w:t>
      </w:r>
      <w:r>
        <w:t>Указанными действиями нарушен срок и порядок предоставления сведений необходимых для осущ</w:t>
      </w:r>
      <w:r>
        <w:t xml:space="preserve">ествления налогового контроля. </w:t>
      </w:r>
    </w:p>
    <w:p w:rsidR="00A77B3E" w:rsidP="00477FB1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надлежащим образом, просил рассмотреть дело в его отсутствие, вину признал. </w:t>
      </w:r>
    </w:p>
    <w:p w:rsidR="00A77B3E" w:rsidP="00477FB1">
      <w:pPr>
        <w:ind w:firstLine="567"/>
        <w:jc w:val="both"/>
      </w:pPr>
      <w:r>
        <w:t xml:space="preserve"> </w:t>
      </w:r>
      <w:r>
        <w:t xml:space="preserve">Статьей 2.4 </w:t>
      </w:r>
      <w:r>
        <w:t>КоАП</w:t>
      </w:r>
      <w:r>
        <w:t xml:space="preserve"> РФ </w:t>
      </w:r>
      <w:r>
        <w:t xml:space="preserve">установлено, что административной </w:t>
      </w:r>
      <w: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</w:t>
      </w:r>
      <w:r>
        <w:t xml:space="preserve">окументов и сведений для осуществления налогового контроля несет руководитель юридического лица. </w:t>
      </w:r>
    </w:p>
    <w:p w:rsidR="00A77B3E" w:rsidP="00477FB1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</w:t>
      </w:r>
      <w:r>
        <w:t xml:space="preserve">х, </w:t>
      </w:r>
      <w:r>
        <w:t xml:space="preserve">и вина </w:t>
      </w:r>
      <w:r>
        <w:t xml:space="preserve">в его совершении подтверждается совокупностью собранных по делу доказательств, а именно: протоколом об административном правонарушении № 91082032400018400001 от дата (л.д.1-2); выпиской из ЕГРЮЛ </w:t>
      </w:r>
      <w:r>
        <w:t>о включении в указанный Реестр юридического лица</w:t>
      </w:r>
      <w:r>
        <w:t xml:space="preserve"> (л.д. 3-9);</w:t>
      </w:r>
      <w:r>
        <w:t xml:space="preserve"> требованием № 974 от дата (л.д. 13-14), квитанцией о приёме требования в электронном виде (л.д. 12).</w:t>
      </w:r>
    </w:p>
    <w:p w:rsidR="00A77B3E" w:rsidP="00477FB1">
      <w:pPr>
        <w:ind w:firstLine="567"/>
        <w:jc w:val="both"/>
      </w:pPr>
      <w:r>
        <w:t xml:space="preserve"> </w:t>
      </w: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</w:t>
      </w:r>
      <w:r>
        <w:t>сти, достоверности и достаточности.</w:t>
      </w:r>
    </w:p>
    <w:p w:rsidR="00A77B3E" w:rsidP="00477FB1">
      <w:pPr>
        <w:ind w:firstLine="567"/>
        <w:jc w:val="both"/>
      </w:pPr>
      <w:r>
        <w:t xml:space="preserve"> </w:t>
      </w: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</w:t>
      </w:r>
      <w:r>
        <w:t>нистративного правонарушения.</w:t>
      </w:r>
    </w:p>
    <w:p w:rsidR="00A77B3E" w:rsidP="00477FB1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477FB1">
      <w:pPr>
        <w:ind w:firstLine="567"/>
        <w:jc w:val="both"/>
      </w:pPr>
      <w:r>
        <w:t xml:space="preserve"> </w:t>
      </w:r>
      <w:r>
        <w:t xml:space="preserve">С </w:t>
      </w:r>
      <w:r>
        <w:t>учетом</w:t>
      </w:r>
      <w:r>
        <w:t xml:space="preserve"> установленных при рассмотрении дела обс</w:t>
      </w:r>
      <w:r>
        <w:t xml:space="preserve">тоятельств, давая юридическую оценку действий должностного лица – </w:t>
      </w:r>
      <w:r>
        <w:t>фио</w:t>
      </w:r>
      <w:r>
        <w:t xml:space="preserve">, считаю, что его действия правильно квалифицированы по ч. 1 ст. 15.6 </w:t>
      </w:r>
      <w:r>
        <w:t>КоАП</w:t>
      </w:r>
      <w:r>
        <w:t xml:space="preserve"> РФ - как непредставление в установленный законодательством о налогах и сборах срок в налоговый орган оформленных</w:t>
      </w:r>
      <w:r>
        <w:t xml:space="preserve"> в установленном порядке документов и иных сведений, необходимых для осуществления налогового контроля. </w:t>
      </w:r>
    </w:p>
    <w:p w:rsidR="00A77B3E" w:rsidP="00477FB1">
      <w:pPr>
        <w:ind w:firstLine="567"/>
        <w:jc w:val="both"/>
      </w:pPr>
      <w:r>
        <w:t xml:space="preserve"> </w:t>
      </w:r>
      <w:r>
        <w:t xml:space="preserve">При назначении наказания смягчающих или отягчающих </w:t>
      </w:r>
      <w:r>
        <w:t xml:space="preserve">вину </w:t>
      </w:r>
      <w:r>
        <w:t>фио</w:t>
      </w:r>
      <w:r>
        <w:t xml:space="preserve"> обстоятельств судом не установлено. </w:t>
      </w:r>
    </w:p>
    <w:p w:rsidR="00A77B3E" w:rsidP="00477FB1">
      <w:pPr>
        <w:ind w:firstLine="567"/>
        <w:jc w:val="both"/>
      </w:pPr>
      <w:r>
        <w:t xml:space="preserve"> </w:t>
      </w:r>
      <w:r>
        <w:t>При назначении наказания в соо</w:t>
      </w:r>
      <w:r>
        <w:t xml:space="preserve">тветствии со ст. 4.1-4.3 Кодекса РФ об административных правонарушениях, суд учитывает тяжесть содеянного, данные о личности </w:t>
      </w:r>
      <w:r>
        <w:t>лица, привлекаемого к административной ответственности. Учитывая, что деятельность наименование организации отнесена к субъектам с</w:t>
      </w:r>
      <w:r>
        <w:t xml:space="preserve">реднего предпринимательства, сведениями о привлечении </w:t>
      </w:r>
      <w:r>
        <w:t>фио</w:t>
      </w:r>
      <w:r>
        <w:t xml:space="preserve"> к административной ответственности суд не располагает, полагаю возможным </w:t>
      </w:r>
      <w:r>
        <w:t xml:space="preserve">применение </w:t>
      </w:r>
      <w:r>
        <w:t xml:space="preserve">положений </w:t>
      </w:r>
      <w:r>
        <w:t>ч</w:t>
      </w:r>
      <w:r>
        <w:t xml:space="preserve"> 1 ст. 4.1.1 </w:t>
      </w:r>
      <w:r>
        <w:t>КоАП</w:t>
      </w:r>
      <w:r>
        <w:t xml:space="preserve"> РФ при назначении административного наказания за указанное выше правонарушение.</w:t>
      </w:r>
    </w:p>
    <w:p w:rsidR="00A77B3E" w:rsidP="00477FB1">
      <w:pPr>
        <w:ind w:firstLine="567"/>
        <w:jc w:val="both"/>
      </w:pPr>
      <w:r>
        <w:t xml:space="preserve"> </w:t>
      </w:r>
      <w:r>
        <w:t>На основании изложенного, руководствуясь ст. 15.6 ч. 1, п.1 ч.1 ст. 29.9, ст.29.10 Кодекса Российской Федерации об административных правонарушениях, мировой судья, -</w:t>
      </w:r>
    </w:p>
    <w:p w:rsidR="00A77B3E" w:rsidP="00477FB1">
      <w:pPr>
        <w:ind w:firstLine="567"/>
        <w:jc w:val="center"/>
      </w:pPr>
      <w:r>
        <w:t>ПОСТАНОВИЛ:</w:t>
      </w:r>
    </w:p>
    <w:p w:rsidR="00A77B3E" w:rsidP="00477FB1">
      <w:pPr>
        <w:ind w:firstLine="567"/>
        <w:jc w:val="both"/>
      </w:pPr>
    </w:p>
    <w:p w:rsidR="00A77B3E" w:rsidP="00477FB1">
      <w:pPr>
        <w:ind w:firstLine="567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</w:t>
      </w:r>
      <w:r>
        <w:t>ивного правонарушения, предусмотренного ч. 1 ст. 15.6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 w:rsidP="00477FB1">
      <w:pPr>
        <w:ind w:firstLine="567"/>
        <w:jc w:val="both"/>
      </w:pPr>
      <w:r>
        <w:t xml:space="preserve">На основании ч. 1 ст. 4.1.1. </w:t>
      </w:r>
      <w:r>
        <w:t>КоАП</w:t>
      </w:r>
      <w:r>
        <w:t xml:space="preserve"> РФ </w:t>
      </w:r>
      <w:r>
        <w:t>заменить назначенное наказание в виде адми</w:t>
      </w:r>
      <w:r>
        <w:t xml:space="preserve">нистративного штрафа на предупреждение. </w:t>
      </w:r>
    </w:p>
    <w:p w:rsidR="00A77B3E" w:rsidP="00477FB1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копии </w:t>
      </w:r>
      <w:r>
        <w:t xml:space="preserve">настоящего постановления в Феодосийский городской суд Республики Крым. </w:t>
      </w:r>
    </w:p>
    <w:p w:rsidR="00A77B3E" w:rsidP="00477FB1">
      <w:pPr>
        <w:ind w:firstLine="567"/>
        <w:jc w:val="both"/>
      </w:pPr>
      <w:r>
        <w:t xml:space="preserve"> </w:t>
      </w:r>
      <w:r>
        <w:t xml:space="preserve">Мировой судья </w:t>
      </w:r>
      <w:r>
        <w:tab/>
        <w:t xml:space="preserve">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>Н.В. Воробьёва</w:t>
      </w:r>
    </w:p>
    <w:p w:rsidR="00A77B3E" w:rsidP="00477FB1">
      <w:pPr>
        <w:ind w:firstLine="567"/>
        <w:jc w:val="both"/>
      </w:pPr>
      <w:r>
        <w:t xml:space="preserve"> </w:t>
      </w:r>
    </w:p>
    <w:p w:rsidR="00A77B3E" w:rsidP="00477FB1">
      <w:pPr>
        <w:ind w:firstLine="567"/>
        <w:jc w:val="both"/>
      </w:pPr>
    </w:p>
    <w:sectPr w:rsidSect="00477FB1">
      <w:pgSz w:w="12240" w:h="15840"/>
      <w:pgMar w:top="567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B22"/>
    <w:rsid w:val="00477FB1"/>
    <w:rsid w:val="00A77B3E"/>
    <w:rsid w:val="00BB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B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