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E447C">
      <w:pPr>
        <w:ind w:firstLine="709"/>
        <w:jc w:val="right"/>
      </w:pPr>
      <w:r>
        <w:t xml:space="preserve">       Дело №5-92-3/2023</w:t>
      </w:r>
    </w:p>
    <w:p w:rsidR="00A77B3E" w:rsidP="00DE447C">
      <w:pPr>
        <w:ind w:firstLine="709"/>
        <w:jc w:val="right"/>
      </w:pPr>
      <w:r>
        <w:t xml:space="preserve">        УИД:91МS0092-01-2023-000004-09</w:t>
      </w:r>
    </w:p>
    <w:p w:rsidR="00A77B3E" w:rsidP="00DE447C">
      <w:pPr>
        <w:ind w:firstLine="709"/>
        <w:jc w:val="both"/>
      </w:pPr>
    </w:p>
    <w:p w:rsidR="00DE447C" w:rsidP="00DE447C">
      <w:pPr>
        <w:ind w:firstLine="709"/>
        <w:jc w:val="center"/>
      </w:pPr>
      <w:r>
        <w:t>П</w:t>
      </w:r>
      <w:r>
        <w:t xml:space="preserve"> О С Т А Н О В Л Е Н И Е</w:t>
      </w:r>
    </w:p>
    <w:p w:rsidR="00DE447C" w:rsidP="00DE447C">
      <w:pPr>
        <w:ind w:firstLine="709"/>
        <w:jc w:val="both"/>
      </w:pPr>
    </w:p>
    <w:p w:rsidR="00A77B3E" w:rsidP="00DE447C">
      <w:pPr>
        <w:jc w:val="both"/>
      </w:pPr>
      <w:r>
        <w:t xml:space="preserve">03 февраля 2023 года                             </w:t>
      </w:r>
      <w:r>
        <w:tab/>
      </w:r>
      <w:r>
        <w:tab/>
      </w:r>
      <w:r>
        <w:t xml:space="preserve">       </w:t>
      </w:r>
      <w:r>
        <w:t xml:space="preserve">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E447C" w:rsidP="00DE447C">
      <w:pPr>
        <w:jc w:val="both"/>
      </w:pPr>
    </w:p>
    <w:p w:rsidR="00A77B3E" w:rsidP="00DE447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</w:t>
      </w:r>
      <w:r>
        <w:t xml:space="preserve">4.4, 25.1, 29.7 КоАП РФ, рассмотрев в открытом судебном заседании дело об административном правонарушении, предусмотренном ч.4 ст.12.15 КоАП РФ, в отношении </w:t>
      </w:r>
      <w:r>
        <w:t>Лущаева</w:t>
      </w:r>
      <w:r>
        <w:t xml:space="preserve"> Николая Тимофеевича, ПАСПОРТНЫЕ ДАННЫЕ</w:t>
      </w:r>
      <w:r>
        <w:t>, гражданина Российской Федерации, ПАСПОРТНЫЕ ДА</w:t>
      </w:r>
      <w:r>
        <w:t>ННЫЕ, работающего НАИМЕНОВАНИЕ</w:t>
      </w:r>
      <w:r>
        <w:t xml:space="preserve"> ОРГАНИЗАЦИИ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DE447C" w:rsidP="00DE447C">
      <w:pPr>
        <w:ind w:firstLine="709"/>
        <w:jc w:val="both"/>
      </w:pPr>
    </w:p>
    <w:p w:rsidR="00A77B3E" w:rsidP="00DE447C">
      <w:pPr>
        <w:ind w:firstLine="709"/>
        <w:jc w:val="center"/>
      </w:pPr>
      <w:r>
        <w:t>У С Т А Н О В И Л:</w:t>
      </w:r>
    </w:p>
    <w:p w:rsidR="00DE447C" w:rsidP="00DE447C">
      <w:pPr>
        <w:ind w:firstLine="709"/>
        <w:jc w:val="center"/>
      </w:pPr>
    </w:p>
    <w:p w:rsidR="00A77B3E" w:rsidP="00DE447C">
      <w:pPr>
        <w:ind w:firstLine="709"/>
        <w:jc w:val="both"/>
      </w:pPr>
      <w:r>
        <w:t>Лущаев</w:t>
      </w:r>
      <w:r>
        <w:t xml:space="preserve"> Н.Т. совершил выезд в нарушение Правил до</w:t>
      </w:r>
      <w:r>
        <w:t>рожного движения на полосу, предназначенную для встречного движения, при следующих обстоятельствах:</w:t>
      </w:r>
    </w:p>
    <w:p w:rsidR="00A77B3E" w:rsidP="00DE447C">
      <w:pPr>
        <w:ind w:firstLine="709"/>
        <w:jc w:val="both"/>
      </w:pPr>
      <w:r>
        <w:t xml:space="preserve">ДАТА, в ВРЕМЯ час., на 70 км.+ 500 м. АДРЕС, водитель </w:t>
      </w:r>
      <w:r>
        <w:t>Лущаев</w:t>
      </w:r>
      <w:r>
        <w:t xml:space="preserve"> Н.Т., управляя принадлежащим ему транспортным средством – автомобилем марки МАРКА АВТОМОБИЛЯ</w:t>
      </w:r>
      <w:r>
        <w:t>», государственный регистрационный знак НОМЕР</w:t>
      </w:r>
      <w:r>
        <w:t>, допустил выезд на полосу, предназначенную для встречного движения, где линия дорожной разметки 1.1 делит транспортные потоки в противоположных направлениях, чем нарушил п.9.1.1 ПДД РФ, т.е. совершил админ</w:t>
      </w:r>
      <w:r>
        <w:t>истративное правонарушение, предусмотренное ч.4</w:t>
      </w:r>
      <w:r>
        <w:t xml:space="preserve"> ст.12.15 КоАП РФ.</w:t>
      </w:r>
    </w:p>
    <w:p w:rsidR="00A77B3E" w:rsidP="00DE447C">
      <w:pPr>
        <w:ind w:firstLine="709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Лущаев</w:t>
      </w:r>
      <w:r>
        <w:t xml:space="preserve"> Н.Т. не явился, о дате, времени и месте слушания дела извещен в уста</w:t>
      </w:r>
      <w:r>
        <w:t>новленном законом порядке, ходатайствовал о рассмотрении дела в его отсутствие, представил письменные возражения, согласно которым вину в совершении правонарушения не признал, просил вернуть протокол об административном правонарушении должностному лица его</w:t>
      </w:r>
      <w:r>
        <w:t xml:space="preserve"> составившему, как составленный с грубейшими нарушениями законодательства РФ.</w:t>
      </w:r>
    </w:p>
    <w:p w:rsidR="00A77B3E" w:rsidP="00DE447C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</w:t>
      </w:r>
      <w:r>
        <w:t>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DE447C">
      <w:pPr>
        <w:ind w:firstLine="709"/>
        <w:jc w:val="both"/>
      </w:pPr>
      <w:r>
        <w:t xml:space="preserve">Изучив материалы дела </w:t>
      </w:r>
      <w:r>
        <w:t>об административном правонарушении, мировой судья приходит к следующему.</w:t>
      </w:r>
    </w:p>
    <w:p w:rsidR="00A77B3E" w:rsidP="00DE447C">
      <w:pPr>
        <w:ind w:firstLine="709"/>
        <w:jc w:val="both"/>
      </w:pPr>
      <w:r>
        <w:t>Согласно положениям статьи 2 Федерального закона от 10.12.1995 года №196-ФЗ "О безопасности дорожного движения" (далее - Закон) безопасность дорожного движения - состояние данного про</w:t>
      </w:r>
      <w:r>
        <w:t xml:space="preserve">цесса, отражающее степень защищенности его участников от дорожно-транспортных происшествий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дорожно-транспортных </w:t>
      </w:r>
      <w:r>
        <w:t>происшествий, снижение тяжести их последствий.</w:t>
      </w:r>
    </w:p>
    <w:p w:rsidR="00A77B3E" w:rsidP="00DE447C">
      <w:pPr>
        <w:ind w:firstLine="709"/>
        <w:jc w:val="both"/>
      </w:pPr>
      <w:r>
        <w:t xml:space="preserve">Согласно п.1.3 Правил дорожного движения РФ, утвержденных Постановлением Совета Министров-Правительства Российской Федерации от 23 октября 1993 г. N 1090 (далее - ПДД РФ), участники дорожного движения обязаны </w:t>
      </w:r>
      <w: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DE447C">
      <w:pPr>
        <w:ind w:firstLine="709"/>
        <w:jc w:val="both"/>
      </w:pPr>
      <w:r>
        <w:t>Согласно</w:t>
      </w:r>
      <w:r>
        <w:t xml:space="preserve"> п.1.5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DE447C">
      <w:pPr>
        <w:ind w:firstLine="709"/>
        <w:jc w:val="both"/>
      </w:pPr>
      <w:r>
        <w:t>В соответствии с п.9.1(1) ПДД РФ на любых дорогах с двусторонним движением запрещается движение по полосе, предназн</w:t>
      </w:r>
      <w:r>
        <w:t>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DE447C">
      <w:pPr>
        <w:ind w:firstLine="709"/>
        <w:jc w:val="both"/>
      </w:pPr>
      <w:r>
        <w:t>Предусмотренное частью 4 статьи 12.15 КоАП Российской Федерации административ</w:t>
      </w:r>
      <w:r>
        <w:t>ное наказание в виде лишения права управления транспортными средствами назначается за самостоятельное административное правонарушение - выезд в нарушение Правил дорожного движения на сторону дороги, предназначенную для встречного движения - независимо от т</w:t>
      </w:r>
      <w:r>
        <w:t xml:space="preserve">ого, нанесен ли им реальный ущерб правам участников дорожного движения. Содержащаяся в названной норме оговорка - "за исключением случаев, предусмотренных частью 3 данной статьи", - означает, что такой выезд представляет собой движение по встречной полосе </w:t>
      </w:r>
      <w:r>
        <w:t>дороги, которое не носит характер кратковременного и (или) вынужденного, т.е. связанного с разворотом, поворотом налево или объездом препятствия. По смыслу данной нормы, такое административное правонарушение является грубым нарушением порядка пользования п</w:t>
      </w:r>
      <w:r>
        <w:t>равом управления транспортными средствами и представляет исключительную опасность для жизни и здоровья других участников дорожного движения (Определение Конституционного Суда РФ от 16.04.2009 N 420-О-О).</w:t>
      </w:r>
    </w:p>
    <w:p w:rsidR="00A77B3E" w:rsidP="00DE447C">
      <w:pPr>
        <w:ind w:firstLine="709"/>
        <w:jc w:val="both"/>
      </w:pPr>
      <w:r>
        <w:t>В соответствии с  правовой позицией Конституционного</w:t>
      </w:r>
      <w:r>
        <w:t xml:space="preserve"> Суда Российской Федерации, изложенной в Определении от 18 января 2011 года № 6-О-О, из диспозиции части 4 статьи 12.15  КоАП РФ следует, что административно-противоправным и наказуемым признается любой выезд на сторону дороги, предназначенную для встречно</w:t>
      </w:r>
      <w:r>
        <w:t>го движения, если он запрещен Правилами дорожного движения Российской Федерации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</w:t>
      </w:r>
      <w:r>
        <w:t>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A77B3E" w:rsidP="00DE447C">
      <w:pPr>
        <w:ind w:firstLine="709"/>
        <w:jc w:val="both"/>
      </w:pPr>
      <w:r>
        <w:t>Противоправный выезд на сторону дороги, предн</w:t>
      </w:r>
      <w:r>
        <w:t>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</w:t>
      </w:r>
      <w:r>
        <w:t>оследствий, в связи с чем ответственности за него, по смыслу части 4 статьи 12.15 КоАП Российской Федерации во взаимосвязи с его статьями 2.1 и 2.2, подлежат водители, совершившие соответствующее деяние как умышленно, так и по неосторожности. Этим не исклю</w:t>
      </w:r>
      <w:r>
        <w:t>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</w:t>
      </w:r>
      <w:r>
        <w:t>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</w:t>
      </w:r>
      <w:r>
        <w:t>венность (Определение Конституционного Суда Российской Федерации от 7 декабря 2010 года №1570-О-О).</w:t>
      </w:r>
    </w:p>
    <w:p w:rsidR="00A77B3E" w:rsidP="00DE447C">
      <w:pPr>
        <w:ind w:firstLine="709"/>
        <w:jc w:val="both"/>
      </w:pPr>
      <w:r>
        <w:t>Таким образом, основанием для привлечения лица к административной ответственности за совершение административного правонарушения, предусмотренного ч.4 ст.12</w:t>
      </w:r>
      <w:r>
        <w:t xml:space="preserve">.15 КоАП РФ, является установление факта – выезда в нарушение ПДД на полосу дороги, предназначенную для встречного движения, если это не было связано с объездом препятствия. </w:t>
      </w:r>
    </w:p>
    <w:p w:rsidR="00A77B3E" w:rsidP="00DE447C">
      <w:pPr>
        <w:ind w:firstLine="709"/>
        <w:jc w:val="both"/>
      </w:pPr>
      <w:r>
        <w:t xml:space="preserve">Сведений о том, что выезд водителя </w:t>
      </w:r>
      <w:r>
        <w:t>Лущаева</w:t>
      </w:r>
      <w:r>
        <w:t xml:space="preserve"> Н.Т. на полосу встречного движения был</w:t>
      </w:r>
      <w:r>
        <w:t xml:space="preserve"> обусловлен объездом препятствия в смысле, придаваемом этому понятию в п.1.2 ПДД РФ, при наличии которого действия водителя подлежат квалификации по ч.3 ст.12.15 КоАП РФ, материалы дела не содержат.</w:t>
      </w:r>
    </w:p>
    <w:p w:rsidR="00A77B3E" w:rsidP="00DE447C">
      <w:pPr>
        <w:ind w:firstLine="709"/>
        <w:jc w:val="both"/>
      </w:pPr>
      <w:r>
        <w:t>Пользуясь правом управления транспортными средствами, вод</w:t>
      </w:r>
      <w:r>
        <w:t>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направлении движения, постоянно контр</w:t>
      </w:r>
      <w:r>
        <w:t xml:space="preserve">олировать движение транспортного средства для выполнения требований Правил. </w:t>
      </w:r>
    </w:p>
    <w:p w:rsidR="00A77B3E" w:rsidP="00DE447C">
      <w:pPr>
        <w:ind w:firstLine="709"/>
        <w:jc w:val="both"/>
      </w:pPr>
      <w:r>
        <w:t xml:space="preserve">Виновность </w:t>
      </w:r>
      <w:r>
        <w:t>Лущаева</w:t>
      </w:r>
      <w:r>
        <w:t xml:space="preserve"> Н.Т. в совершении административного правонарушения подтверждается исследованными по делу доказательствами:</w:t>
      </w:r>
    </w:p>
    <w:p w:rsidR="00A77B3E" w:rsidP="00DE447C">
      <w:pPr>
        <w:ind w:firstLine="709"/>
        <w:jc w:val="both"/>
      </w:pPr>
      <w:r>
        <w:t>- протоколом об административном правонарушении 23 АП</w:t>
      </w:r>
      <w:r>
        <w:t xml:space="preserve"> № НОМЕР</w:t>
      </w:r>
      <w:r>
        <w:t xml:space="preserve"> от ДАТА, из которого следует, что ДАТА в ВРЕМЯ час., на 70 км.+ 500 м. АДРЕС, водитель </w:t>
      </w:r>
      <w:r>
        <w:t>Лущаев</w:t>
      </w:r>
      <w:r>
        <w:t xml:space="preserve"> Н.Т., управляя принадлежащим ему  транспортным средством – автомобилем марки МАРКА АВТОМОБИЛЯ</w:t>
      </w:r>
      <w:r>
        <w:t>», государственный регистрационный знак НОМЕР</w:t>
      </w:r>
      <w:r>
        <w:t>, допу</w:t>
      </w:r>
      <w:r>
        <w:t>стил выезд на полосу, предназначенную для встречного движения, где линия дорожной разметки 1.1 делит транспортные потоки в противоположных направлениях, чем</w:t>
      </w:r>
      <w:r>
        <w:t xml:space="preserve"> нарушил п.9.1.1 ПДД РФ (л.д.1);</w:t>
      </w:r>
    </w:p>
    <w:p w:rsidR="00A77B3E" w:rsidP="00DE447C">
      <w:pPr>
        <w:ind w:firstLine="709"/>
        <w:jc w:val="both"/>
      </w:pPr>
      <w:r>
        <w:t>- рапортами инспекторов ДПС ОР ДПС ГИБДД ОМВД России по Туапсинском</w:t>
      </w:r>
      <w:r>
        <w:t>у району от ДАТА (л.д.2,3);</w:t>
      </w:r>
    </w:p>
    <w:p w:rsidR="00A77B3E" w:rsidP="00DE447C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в места совершения административного правонарушения (л.д.4);</w:t>
      </w:r>
    </w:p>
    <w:p w:rsidR="00A77B3E" w:rsidP="00DE447C">
      <w:pPr>
        <w:ind w:firstLine="709"/>
        <w:jc w:val="both"/>
      </w:pPr>
      <w:r>
        <w:t>- распечаткой результатов поиска правонарушений (л.д.4).</w:t>
      </w:r>
    </w:p>
    <w:p w:rsidR="00A77B3E" w:rsidP="00DE447C">
      <w:pPr>
        <w:ind w:firstLine="709"/>
        <w:jc w:val="both"/>
      </w:pPr>
      <w:r>
        <w:t>Оценивая доказательства в соответствии со ст.26.2, 26.11 КоАП РФ, мировой судья не находит оснований ставить под сомнение достоверность исследованных в судебном заседании доказательств, поскольку они получены в установленном законом порядке, в соответствии</w:t>
      </w:r>
      <w:r>
        <w:t xml:space="preserve"> с требованиями КоАП РФ, должностным лицом, которому законом предоставлено право государственного надзора и контроля за безопасностью движения и эксплуатации транспортных средств, и не вызывают сомнений в их объективности и не противоречат действующему зак</w:t>
      </w:r>
      <w:r>
        <w:t xml:space="preserve">онодательству. В связи с чем мировой судья приходит к выводу о их допустимости и достаточности для установления наличия события административного правонарушения и виновности </w:t>
      </w:r>
      <w:r>
        <w:t>Лущаева</w:t>
      </w:r>
      <w:r>
        <w:t xml:space="preserve"> Н.Т. в совершении административного правонарушения, предусмотренного ч.4 с</w:t>
      </w:r>
      <w:r>
        <w:t xml:space="preserve">т. 12.15 КоАП РФ.  </w:t>
      </w:r>
    </w:p>
    <w:p w:rsidR="00A77B3E" w:rsidP="00DE447C">
      <w:pPr>
        <w:ind w:firstLine="709"/>
        <w:jc w:val="both"/>
      </w:pPr>
      <w:r>
        <w:t xml:space="preserve">К доводам </w:t>
      </w:r>
      <w:r>
        <w:t>Лущаева</w:t>
      </w:r>
      <w:r>
        <w:t xml:space="preserve"> Н.Т., о том, что данное правонарушение не совершал, с протоколом об административном правонарушении, с указанными в нем нарушениями пунктов ПДД РФ, он не согласен,  исходя из того, что фиксация велась в нарушение Админ</w:t>
      </w:r>
      <w:r>
        <w:t xml:space="preserve">истративного регламента, а именно: знак о проведении фиксации отсутствовал, сотрудниками  ГИБДД ему не были предоставлены распорядительные документы о проведении </w:t>
      </w:r>
      <w:r>
        <w:t>видеофиксации</w:t>
      </w:r>
      <w:r>
        <w:t xml:space="preserve"> и нахождении экипажа ГИБДД в месте, где было зафиксировано правонарушение, кроме</w:t>
      </w:r>
      <w:r>
        <w:t xml:space="preserve"> того, должностными лицами ему не был предоставлен технический паспорт (сертификат) на оборудование, мировой судья относится критически по следующим основаниям.</w:t>
      </w:r>
    </w:p>
    <w:p w:rsidR="00A77B3E" w:rsidP="00DE447C">
      <w:pPr>
        <w:ind w:firstLine="709"/>
        <w:jc w:val="both"/>
      </w:pPr>
      <w:r>
        <w:t xml:space="preserve">В соответствии со ст. 26.2 КоАП РФ доказательствами по делу об административном правонарушении </w:t>
      </w:r>
      <w: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t>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</w:t>
      </w:r>
      <w:r>
        <w:t xml:space="preserve">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Согласно ст. 26.</w:t>
      </w:r>
      <w:r>
        <w:t>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</w:t>
      </w:r>
    </w:p>
    <w:p w:rsidR="00A77B3E" w:rsidP="00DE447C">
      <w:pPr>
        <w:ind w:firstLine="709"/>
        <w:jc w:val="both"/>
      </w:pPr>
      <w:r>
        <w:t>Видеокамера, фиксирующая объект</w:t>
      </w:r>
      <w:r>
        <w:t xml:space="preserve">ивную картину события, является средством визуальной фиксации и  не является измерительным прибором, указанным в ст.26.8 КоАП </w:t>
      </w:r>
      <w:r>
        <w:t xml:space="preserve">РФ, порядок осуществления фото и </w:t>
      </w:r>
      <w:r>
        <w:t>видеофиксации</w:t>
      </w:r>
      <w:r>
        <w:t xml:space="preserve"> административного правонарушения в Кодексе Российской Федерации об административных</w:t>
      </w:r>
      <w:r>
        <w:t xml:space="preserve"> правонарушениях не определен, требования к техническому средству, с помощью которого она производится, в нем не установлены.</w:t>
      </w:r>
    </w:p>
    <w:p w:rsidR="00A77B3E" w:rsidP="00DE447C">
      <w:pPr>
        <w:ind w:firstLine="709"/>
        <w:jc w:val="both"/>
      </w:pPr>
      <w:r>
        <w:t xml:space="preserve">Представленная </w:t>
      </w:r>
      <w:r>
        <w:t>фототаблица</w:t>
      </w:r>
      <w:r>
        <w:t xml:space="preserve"> допущенного </w:t>
      </w:r>
      <w:r>
        <w:t>Лущаевым</w:t>
      </w:r>
      <w:r>
        <w:t xml:space="preserve"> Н.Т. нарушения, принятая судом в качестве доказательства, оценена в совокупности с</w:t>
      </w:r>
      <w:r>
        <w:t xml:space="preserve"> иными доказательствами по делу, оснований подвергать ее сомнению не имеется.</w:t>
      </w:r>
    </w:p>
    <w:p w:rsidR="00A77B3E" w:rsidP="00DE447C">
      <w:pPr>
        <w:ind w:firstLine="709"/>
        <w:jc w:val="both"/>
      </w:pPr>
      <w:r>
        <w:t>Согласно п.59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</w:t>
      </w:r>
      <w:r>
        <w:t xml:space="preserve">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23.08.2017 N664, надзор за дорожным движением включает в том числе, визуальное </w:t>
      </w:r>
      <w:r>
        <w:t>или с использованием технических средств наблюдение за движением транспортных средств и пешеходов.</w:t>
      </w:r>
    </w:p>
    <w:p w:rsidR="00A77B3E" w:rsidP="00DE447C">
      <w:pPr>
        <w:ind w:firstLine="709"/>
        <w:jc w:val="both"/>
      </w:pPr>
      <w:r>
        <w:t xml:space="preserve">Непризнание </w:t>
      </w:r>
      <w:r>
        <w:t>Лущаевым</w:t>
      </w:r>
      <w:r>
        <w:t xml:space="preserve"> Н.Т. своей вины, мировой судья рассматривает как способ самозащиты, обусловленный желанием избежать административной ответственности за </w:t>
      </w:r>
      <w:r>
        <w:t>совершенное административное правонарушение.</w:t>
      </w:r>
    </w:p>
    <w:p w:rsidR="00A77B3E" w:rsidP="00DE447C">
      <w:pPr>
        <w:ind w:firstLine="709"/>
        <w:jc w:val="both"/>
      </w:pPr>
      <w:r>
        <w:t xml:space="preserve"> С объективной стороны административное правонарушение, предусмотренное ч.4 ст.12.15 КоАП РФ, выражается в выезде в нарушении Правил дорожного движения на сторону дороги, предназначенную для встречного движения,</w:t>
      </w:r>
      <w:r>
        <w:t xml:space="preserve"> либо на трамвайные пути встречного направления, за исключением случаев, предусмотренных ч.3 ст.12.15 КоАП РФ. </w:t>
      </w:r>
    </w:p>
    <w:p w:rsidR="00A77B3E" w:rsidP="00DE447C">
      <w:pPr>
        <w:ind w:firstLine="709"/>
        <w:jc w:val="both"/>
      </w:pPr>
      <w:r>
        <w:t xml:space="preserve">Судом установлено, что </w:t>
      </w:r>
      <w:r>
        <w:t>Лущаев</w:t>
      </w:r>
      <w:r>
        <w:t xml:space="preserve"> Н.Т. ДАТА, управляя транспортным средством, допустил выезд на полосу, предназначенную для встречного движения   в </w:t>
      </w:r>
      <w:r>
        <w:t>нарушение Правил дорожного движения РФ, что подтверждается собранными в материалах дела об административном правонарушении доказательствами.</w:t>
      </w:r>
    </w:p>
    <w:p w:rsidR="00A77B3E" w:rsidP="00DE447C">
      <w:pPr>
        <w:ind w:firstLine="709"/>
        <w:jc w:val="both"/>
      </w:pPr>
      <w:r>
        <w:t xml:space="preserve"> Каких-либо оснований для переквалификации действий </w:t>
      </w:r>
      <w:r>
        <w:t>Лущаева</w:t>
      </w:r>
      <w:r>
        <w:t xml:space="preserve"> Н.Т., либо прекращения производства по делу об админист</w:t>
      </w:r>
      <w:r>
        <w:t xml:space="preserve">ративном правонарушении, у суда не имеется. </w:t>
      </w:r>
    </w:p>
    <w:p w:rsidR="00A77B3E" w:rsidP="00DE447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DE447C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</w:t>
      </w:r>
      <w:r>
        <w:t>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DE447C">
      <w:pPr>
        <w:ind w:firstLine="709"/>
        <w:jc w:val="both"/>
      </w:pPr>
      <w:r>
        <w:t xml:space="preserve">Таким образом,   действия </w:t>
      </w:r>
      <w:r>
        <w:t>Лущаева</w:t>
      </w:r>
      <w:r>
        <w:t xml:space="preserve"> Н.Т. правильно квалифицированы по ч.4 ст.12.15 КоАП РФ, по признаку выезд в нарушение Правил доро</w:t>
      </w:r>
      <w:r>
        <w:t>жного движения на полосу, предназначенную для встречного движения, за исключением случаев, предусмотренных ч.3 ст.12.15 КоАП РФ, то есть выезд на встречную полосу при объезде препятствия.</w:t>
      </w:r>
    </w:p>
    <w:p w:rsidR="00A77B3E" w:rsidP="00DE447C">
      <w:pPr>
        <w:ind w:firstLine="709"/>
        <w:jc w:val="both"/>
      </w:pPr>
      <w:r>
        <w:tab/>
        <w:t>Частью 4 ст. 12.15 КоАП РФ предусмотрено, что выезд в нарушение Пра</w:t>
      </w:r>
      <w:r>
        <w:t>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 наложение административного штрафа в размере пяти тысяч ру</w:t>
      </w:r>
      <w:r>
        <w:t>блей или лишение права управления транспортными средствами на срок от четырех до шести месяцев.</w:t>
      </w:r>
    </w:p>
    <w:p w:rsidR="00A77B3E" w:rsidP="00DE447C">
      <w:pPr>
        <w:ind w:firstLine="709"/>
        <w:jc w:val="both"/>
      </w:pPr>
      <w:r>
        <w:t xml:space="preserve">Смягчающих и отягчающих административную ответственность </w:t>
      </w:r>
      <w:r>
        <w:t>Лущаева</w:t>
      </w:r>
      <w:r>
        <w:t xml:space="preserve"> Н.Т.  обстоятельств, предусмотренных ст.ст.4.2, 4.3 Кодекса Российской Федерации об администрат</w:t>
      </w:r>
      <w:r>
        <w:t>ивных правонарушениях, судом не установлено.</w:t>
      </w:r>
    </w:p>
    <w:p w:rsidR="00A77B3E" w:rsidP="00DE447C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смягчающих и отягчающих административную ответственность обстоят</w:t>
      </w:r>
      <w:r>
        <w:t xml:space="preserve">ельств, мировой судья считает возможным назначить </w:t>
      </w:r>
      <w:r>
        <w:t>Лущаеву</w:t>
      </w:r>
      <w:r>
        <w:t xml:space="preserve"> Н.Т. административное наказание в пределах санкции ч.4 ст.12.15 КоАП РФ, в виде административного штрафа.</w:t>
      </w:r>
    </w:p>
    <w:p w:rsidR="00A77B3E" w:rsidP="00DE447C">
      <w:pPr>
        <w:ind w:firstLine="709"/>
        <w:jc w:val="both"/>
      </w:pPr>
      <w:r>
        <w:t xml:space="preserve">На основании ч.4 ст.12.15 Кодекса Российской Федерации об административных правонарушениях, </w:t>
      </w:r>
      <w:r>
        <w:t>и руководствуясь ст.ст.23.1, 29.9-29.11 КРФ о АП, мировой судья,</w:t>
      </w:r>
    </w:p>
    <w:p w:rsidR="00A77B3E" w:rsidP="00DE447C">
      <w:pPr>
        <w:ind w:firstLine="709"/>
        <w:jc w:val="both"/>
      </w:pPr>
    </w:p>
    <w:p w:rsidR="00A77B3E" w:rsidP="00DE447C">
      <w:pPr>
        <w:ind w:firstLine="709"/>
        <w:jc w:val="center"/>
      </w:pPr>
      <w:r>
        <w:t>П</w:t>
      </w:r>
      <w:r>
        <w:t xml:space="preserve"> О С Т А Н О В И Л:</w:t>
      </w:r>
    </w:p>
    <w:p w:rsidR="00DE447C" w:rsidP="00DE447C">
      <w:pPr>
        <w:ind w:firstLine="709"/>
        <w:jc w:val="center"/>
      </w:pPr>
    </w:p>
    <w:p w:rsidR="00A77B3E" w:rsidP="00DE447C">
      <w:pPr>
        <w:ind w:firstLine="709"/>
        <w:jc w:val="both"/>
      </w:pPr>
      <w:r>
        <w:t>Лущаева</w:t>
      </w:r>
      <w:r>
        <w:t xml:space="preserve"> Николая Тимофеевича,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ч.4 ст.12.15 Коде</w:t>
      </w:r>
      <w:r>
        <w:t>кса об административных правонарушениях Российской Федерации  и подвергнуть административному наказанию в виде административного штрафа в размере 5000 (пять тысяч) рублей.</w:t>
      </w:r>
    </w:p>
    <w:p w:rsidR="00A77B3E" w:rsidP="00DE447C">
      <w:pPr>
        <w:ind w:firstLine="709"/>
        <w:jc w:val="both"/>
      </w:pPr>
      <w:r>
        <w:t>Реквизиты для уплаты штрафа: Отделение Республика Крым Банка Россия; р/счет № 031006</w:t>
      </w:r>
      <w:r>
        <w:t>43000000017500, получатель – УФК по Республике Крым (ОМВД России по Черноморскому району); БИК – 013510002; КПП 911001001; ОКТМО 35656401; ИНН 9110000232; КБК 18811601123010001140; УИН 18810423220270016920, постановление №5-92-3/2023.</w:t>
      </w:r>
    </w:p>
    <w:p w:rsidR="00A77B3E" w:rsidP="00DE447C">
      <w:pPr>
        <w:ind w:firstLine="709"/>
        <w:jc w:val="both"/>
      </w:pPr>
      <w:r>
        <w:t xml:space="preserve">Разъяснить </w:t>
      </w:r>
      <w:r>
        <w:t>Лущаеву</w:t>
      </w:r>
      <w:r>
        <w:t xml:space="preserve"> Н.</w:t>
      </w:r>
      <w:r>
        <w:t>Т.,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DE447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 xml:space="preserve">тановление. </w:t>
      </w:r>
    </w:p>
    <w:p w:rsidR="00A77B3E" w:rsidP="00DE447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 (ч.1 ст.20.25 КоАП РФ).</w:t>
      </w:r>
    </w:p>
    <w:p w:rsidR="00A77B3E" w:rsidP="00DE447C">
      <w:pPr>
        <w:ind w:firstLine="709"/>
        <w:jc w:val="both"/>
      </w:pPr>
      <w:r>
        <w:t xml:space="preserve">Разъяснить </w:t>
      </w:r>
      <w:r>
        <w:t>Лущаеву</w:t>
      </w:r>
      <w:r>
        <w:t xml:space="preserve"> Н.Т., что при уплате административного штрафа лицом, привлеченным к административной ответственности за совершение администрат</w:t>
      </w:r>
      <w:r>
        <w:t xml:space="preserve">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</w:t>
      </w:r>
      <w:r>
        <w:t>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</w:t>
      </w:r>
      <w:r>
        <w:t>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DE447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DE447C">
      <w:pPr>
        <w:ind w:firstLine="709"/>
        <w:jc w:val="both"/>
      </w:pPr>
    </w:p>
    <w:p w:rsidR="00A77B3E" w:rsidP="00DE447C">
      <w:pPr>
        <w:ind w:firstLine="709"/>
        <w:jc w:val="both"/>
      </w:pPr>
    </w:p>
    <w:p w:rsidR="00A77B3E" w:rsidP="00DE447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</w:t>
      </w:r>
      <w:r>
        <w:t xml:space="preserve">  О.В. </w:t>
      </w:r>
      <w:r>
        <w:t>Байбарза</w:t>
      </w:r>
    </w:p>
    <w:p w:rsidR="00A77B3E" w:rsidP="00DE447C">
      <w:pPr>
        <w:ind w:firstLine="709"/>
        <w:jc w:val="both"/>
      </w:pPr>
    </w:p>
    <w:p w:rsidR="00DE447C" w:rsidRPr="006D51A8" w:rsidP="00DE447C">
      <w:pPr>
        <w:ind w:firstLine="720"/>
        <w:jc w:val="both"/>
      </w:pPr>
      <w:r w:rsidRPr="006D51A8">
        <w:t>«СОГЛАСОВАНО»</w:t>
      </w:r>
    </w:p>
    <w:p w:rsidR="00DE447C" w:rsidRPr="006D51A8" w:rsidP="00DE447C">
      <w:pPr>
        <w:ind w:firstLine="720"/>
        <w:jc w:val="both"/>
      </w:pPr>
    </w:p>
    <w:p w:rsidR="00DE447C" w:rsidRPr="006D51A8" w:rsidP="00DE447C">
      <w:pPr>
        <w:ind w:firstLine="720"/>
        <w:jc w:val="both"/>
      </w:pPr>
      <w:r w:rsidRPr="006D51A8">
        <w:t>Мировой судья</w:t>
      </w:r>
    </w:p>
    <w:p w:rsidR="00DE447C" w:rsidRPr="006D51A8" w:rsidP="00DE447C">
      <w:pPr>
        <w:ind w:firstLine="720"/>
        <w:jc w:val="both"/>
      </w:pPr>
      <w:r w:rsidRPr="006D51A8">
        <w:t>судебного участка №92</w:t>
      </w:r>
    </w:p>
    <w:p w:rsidR="00DE447C" w:rsidRPr="006D51A8" w:rsidP="00DE44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E447C">
      <w:pPr>
        <w:ind w:firstLine="709"/>
        <w:jc w:val="both"/>
      </w:pPr>
    </w:p>
    <w:p w:rsidR="00A77B3E" w:rsidP="00DE447C">
      <w:pPr>
        <w:ind w:firstLine="709"/>
        <w:jc w:val="both"/>
      </w:pPr>
      <w:r>
        <w:t xml:space="preserve"> </w:t>
      </w:r>
    </w:p>
    <w:p w:rsidR="00A77B3E" w:rsidP="00DE447C">
      <w:pPr>
        <w:ind w:firstLine="709"/>
        <w:jc w:val="both"/>
      </w:pPr>
    </w:p>
    <w:p w:rsidR="00A77B3E" w:rsidP="00DE447C">
      <w:pPr>
        <w:ind w:firstLine="709"/>
        <w:jc w:val="both"/>
      </w:pPr>
    </w:p>
    <w:sectPr w:rsidSect="00DE44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7C"/>
    <w:rsid w:val="006D51A8"/>
    <w:rsid w:val="00A77B3E"/>
    <w:rsid w:val="00DE4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