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 w:rsidP="008020D7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№5-92-14/2019</w:t>
      </w:r>
    </w:p>
    <w:p w:rsidR="00A77B3E" w:rsidP="008020D7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8020D7" w:rsidP="008020D7">
      <w:pPr>
        <w:jc w:val="both"/>
      </w:pPr>
    </w:p>
    <w:p w:rsidR="00A77B3E" w:rsidP="008020D7">
      <w:pPr>
        <w:jc w:val="both"/>
      </w:pPr>
      <w:r>
        <w:t xml:space="preserve">15 января 2019 года                                               </w:t>
      </w:r>
      <w:r>
        <w:t xml:space="preserve">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8020D7" w:rsidP="008020D7">
      <w:pPr>
        <w:jc w:val="both"/>
      </w:pPr>
    </w:p>
    <w:p w:rsidR="00A77B3E" w:rsidP="008020D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</w:t>
      </w:r>
      <w:r>
        <w:t>трев в открытом судебном заседании дело об административном правонарушении, предусмотренном ч.1 ст.20.25 КоАП РФ в отношении Крикун Петра Яковлевича, ПАСПОРТНЫЕ ДАННЫЕ, гражданина Российской Федерации, пенсионера, зарегистрированного и проживающего по адре</w:t>
      </w:r>
      <w:r>
        <w:t>су: АДРЕС,</w:t>
      </w:r>
    </w:p>
    <w:p w:rsidR="008020D7" w:rsidP="008020D7">
      <w:pPr>
        <w:ind w:firstLine="720"/>
        <w:jc w:val="both"/>
      </w:pPr>
      <w:r>
        <w:t xml:space="preserve"> </w:t>
      </w:r>
    </w:p>
    <w:p w:rsidR="00A77B3E" w:rsidP="008020D7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8020D7">
      <w:pPr>
        <w:ind w:firstLine="720"/>
        <w:jc w:val="both"/>
      </w:pPr>
      <w:r>
        <w:t>ДАТА в ВРЕМЯ</w:t>
      </w:r>
      <w:r>
        <w:t xml:space="preserve"> часов, Крикун П.Я.,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</w:t>
      </w:r>
      <w:r>
        <w:t xml:space="preserve">влению ОГИБДД ОМВД России по Черноморскому району №18810082180000154161 от ДАТА, вступившему в законную силу ДАТА, по делу об административном правонарушении по ч.2 ст.12.37 КоАП РФ.  </w:t>
      </w:r>
    </w:p>
    <w:p w:rsidR="00A77B3E" w:rsidP="008020D7">
      <w:pPr>
        <w:jc w:val="both"/>
      </w:pPr>
      <w:r>
        <w:t xml:space="preserve">  </w:t>
      </w:r>
      <w:r>
        <w:tab/>
        <w:t>Своими действиями Крикун П.Я. совершил административное правонарушен</w:t>
      </w:r>
      <w:r>
        <w:t>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020D7">
      <w:pPr>
        <w:jc w:val="both"/>
      </w:pPr>
      <w:r>
        <w:t xml:space="preserve"> </w:t>
      </w:r>
      <w:r>
        <w:tab/>
        <w:t>В судебном заседании Крикун П.Я. свою вину признал, в содеянном раскаялся.</w:t>
      </w:r>
    </w:p>
    <w:p w:rsidR="00A77B3E" w:rsidP="008020D7">
      <w:pPr>
        <w:jc w:val="both"/>
      </w:pPr>
      <w:r>
        <w:t xml:space="preserve"> </w:t>
      </w:r>
      <w:r>
        <w:tab/>
        <w:t>Выслушав</w:t>
      </w:r>
      <w:r>
        <w:t xml:space="preserve"> пояснения лица, привлекаемого к административной ответственности, исследовав материалы дела, суд приходит к выводу, что виновность Крикун П.Я. в совершении административного правонарушения, предусмотренного частью 1 статьи 20.25 Кодекса РФ об администрати</w:t>
      </w:r>
      <w:r>
        <w:t xml:space="preserve">вных правонарушениях, установлена. </w:t>
      </w:r>
    </w:p>
    <w:p w:rsidR="00A77B3E" w:rsidP="008020D7">
      <w:pPr>
        <w:jc w:val="both"/>
      </w:pPr>
      <w:r>
        <w:tab/>
        <w:t xml:space="preserve">Факт совершения Крикун П.Я. указанного правонарушения подтверждается: </w:t>
      </w:r>
    </w:p>
    <w:p w:rsidR="00A77B3E" w:rsidP="008020D7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>правонарушении  61</w:t>
      </w:r>
      <w:r>
        <w:t xml:space="preserve"> АГ 321514 от ДАТА, согласно которому ДАТА в ВРЕМЯ</w:t>
      </w:r>
      <w:r>
        <w:t xml:space="preserve"> часов, Крикун П.Я., находясь по адресу: АДРЕ</w:t>
      </w:r>
      <w:r>
        <w:t>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№18810082180000154161 от ДАТА, вступившему в законную силу ДАТА (л.д.1);</w:t>
      </w:r>
    </w:p>
    <w:p w:rsidR="00A77B3E" w:rsidP="008020D7">
      <w:pPr>
        <w:ind w:firstLine="720"/>
        <w:jc w:val="both"/>
      </w:pPr>
      <w:r>
        <w:t>- копи</w:t>
      </w:r>
      <w:r>
        <w:t>ей постановления инспектора ДПС ОГИБДД ОМВД России по Черноморскому району №18810082180000154161 от ДАТА, вступившего в законную силу ДАТА, по делу об административном правонарушении в отношении Крикун П.Я. по ч.2 ст.12.37 КоАП РФ (л.д.2).</w:t>
      </w:r>
    </w:p>
    <w:p w:rsidR="00A77B3E" w:rsidP="008020D7">
      <w:pPr>
        <w:ind w:firstLine="720"/>
        <w:jc w:val="both"/>
      </w:pPr>
      <w:r>
        <w:t>Часть 1 статьи 2</w:t>
      </w:r>
      <w:r>
        <w:t>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020D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</w:t>
      </w:r>
      <w:r>
        <w:t>инистративное правонарушение.</w:t>
      </w:r>
    </w:p>
    <w:p w:rsidR="00A77B3E" w:rsidP="008020D7">
      <w:pPr>
        <w:jc w:val="both"/>
      </w:pPr>
      <w:r>
        <w:t xml:space="preserve"> </w:t>
      </w:r>
      <w:r>
        <w:tab/>
        <w:t>Отягчающих ответственность Крикун П.Я.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8020D7">
      <w:pPr>
        <w:jc w:val="both"/>
      </w:pPr>
      <w:r>
        <w:t xml:space="preserve"> </w:t>
      </w:r>
      <w:r>
        <w:tab/>
        <w:t>При назначении наказания суд учитывает характер сов</w:t>
      </w:r>
      <w:r>
        <w:t>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020D7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</w:t>
      </w:r>
      <w:r>
        <w:t>сь ст.ст.23.1, 29.9-29.11 КРФ о АП, мировой судья,</w:t>
      </w:r>
    </w:p>
    <w:p w:rsidR="00A77B3E" w:rsidP="008020D7">
      <w:pPr>
        <w:jc w:val="both"/>
      </w:pPr>
    </w:p>
    <w:p w:rsidR="00A77B3E" w:rsidP="008020D7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8020D7" w:rsidP="008020D7">
      <w:pPr>
        <w:jc w:val="both"/>
      </w:pPr>
    </w:p>
    <w:p w:rsidR="00A77B3E" w:rsidP="008020D7">
      <w:pPr>
        <w:ind w:firstLine="720"/>
        <w:jc w:val="both"/>
      </w:pPr>
      <w:r>
        <w:t>Крикун Петра Яковлевича,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</w:t>
      </w:r>
      <w:r>
        <w:t xml:space="preserve">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8020D7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</w:t>
      </w:r>
      <w:r>
        <w:t>01810335100010001, получатель – УФК (ОМВД России по Черноморскому району), БИК – 043510001, КПП 911001001, ОКТМО 35656000, ИНН 9110000232, КБК 188 1 16 43000 01 6000 140, УИН: 18810491193100000071; постановление №5-92-14/2019.</w:t>
      </w:r>
    </w:p>
    <w:p w:rsidR="00A77B3E" w:rsidP="008020D7">
      <w:pPr>
        <w:ind w:firstLine="720"/>
        <w:jc w:val="both"/>
      </w:pPr>
      <w:r>
        <w:t>Разъяснить Крикун П.Я., что в</w:t>
      </w:r>
      <w:r>
        <w:t xml:space="preserve">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8020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8020D7">
      <w:pPr>
        <w:jc w:val="both"/>
      </w:pPr>
    </w:p>
    <w:p w:rsidR="00A77B3E" w:rsidP="008020D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020D7">
      <w:pPr>
        <w:jc w:val="both"/>
      </w:pPr>
    </w:p>
    <w:p w:rsidR="00A77B3E" w:rsidP="008020D7">
      <w:pPr>
        <w:jc w:val="both"/>
      </w:pPr>
    </w:p>
    <w:p w:rsidR="00A77B3E" w:rsidP="008020D7">
      <w:pPr>
        <w:jc w:val="both"/>
      </w:pPr>
    </w:p>
    <w:p w:rsidR="00A77B3E" w:rsidP="008020D7">
      <w:pPr>
        <w:jc w:val="both"/>
      </w:pPr>
    </w:p>
    <w:p w:rsidR="00A77B3E" w:rsidP="008020D7">
      <w:pPr>
        <w:jc w:val="both"/>
      </w:pPr>
    </w:p>
    <w:sectPr w:rsidSect="008020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D7"/>
    <w:rsid w:val="008020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617891-D753-4F60-95C1-52ACF35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