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12FC">
      <w:pPr>
        <w:jc w:val="right"/>
      </w:pPr>
      <w:r>
        <w:t xml:space="preserve">                                                                Дело №5-92-15/2021</w:t>
      </w:r>
    </w:p>
    <w:p w:rsidR="00A77B3E" w:rsidP="006012FC">
      <w:pPr>
        <w:jc w:val="right"/>
      </w:pPr>
      <w:r>
        <w:t xml:space="preserve">               УИД: 91МS0092-01-2022-00041-76</w:t>
      </w:r>
    </w:p>
    <w:p w:rsidR="00A77B3E" w:rsidP="006012FC">
      <w:pPr>
        <w:jc w:val="both"/>
      </w:pPr>
    </w:p>
    <w:p w:rsidR="00A77B3E" w:rsidP="006012FC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6012FC" w:rsidP="006012FC">
      <w:pPr>
        <w:jc w:val="both"/>
      </w:pPr>
    </w:p>
    <w:p w:rsidR="00A77B3E" w:rsidP="006012FC">
      <w:pPr>
        <w:jc w:val="both"/>
      </w:pPr>
      <w:r>
        <w:t xml:space="preserve">17 января 2022 года                                       </w:t>
      </w:r>
      <w:r>
        <w:t xml:space="preserve">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012FC" w:rsidP="006012FC">
      <w:pPr>
        <w:jc w:val="both"/>
      </w:pPr>
    </w:p>
    <w:p w:rsidR="00A77B3E" w:rsidP="006012F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ст.6.1.1 КоАП РФ в отношении Щербина Юрия Владимировича, ПАСПОРТНЫЕ ДАННЫЕ, гражданина Российской Федерации, работающего по найму, зарегистрированного по адресу</w:t>
      </w:r>
      <w:r>
        <w:t>: АДРЕС,</w:t>
      </w:r>
      <w:r>
        <w:t xml:space="preserve">  </w:t>
      </w:r>
      <w:r>
        <w:t>проживающего</w:t>
      </w:r>
      <w:r>
        <w:t xml:space="preserve"> по адресу: АДРЕС,</w:t>
      </w:r>
    </w:p>
    <w:p w:rsidR="00A77B3E" w:rsidP="006012F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6012FC" w:rsidP="006012FC">
      <w:pPr>
        <w:jc w:val="both"/>
      </w:pPr>
    </w:p>
    <w:p w:rsidR="00A77B3E" w:rsidP="006012FC">
      <w:pPr>
        <w:ind w:firstLine="720"/>
        <w:jc w:val="both"/>
      </w:pPr>
      <w:r>
        <w:t xml:space="preserve">Щербина Ю.В. совершил нанесение побоев, причинивших физическую боль, не повлекших последствий, указанных в статье 115 Уголовного кодекса Российской Федерации, если </w:t>
      </w:r>
      <w:r>
        <w:t>эти действия не содержат уголовно наказуемого деяния, при следующих обстоятельствах:</w:t>
      </w:r>
    </w:p>
    <w:p w:rsidR="00A77B3E" w:rsidP="006012FC">
      <w:pPr>
        <w:ind w:firstLine="720"/>
        <w:jc w:val="both"/>
      </w:pPr>
      <w:r>
        <w:t>ДАТА в ВРЕМЯ</w:t>
      </w:r>
      <w:r>
        <w:t xml:space="preserve"> часов, Щербина Ю.В., находясь около дома №НОМЕР</w:t>
      </w:r>
      <w:r>
        <w:t xml:space="preserve"> по АДРЕС в АДРЕС, во время конфликта возникшего с ФИО нанес ему несколько ударов рукой в область лица и туловища,</w:t>
      </w:r>
      <w:r>
        <w:t xml:space="preserve"> чем причинил последнему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</w:t>
      </w:r>
      <w:r>
        <w:t xml:space="preserve"> </w:t>
      </w:r>
      <w:r>
        <w:t>кот</w:t>
      </w:r>
      <w:r>
        <w:t>орое</w:t>
      </w:r>
      <w:r>
        <w:t xml:space="preserve"> предусмотрена ст.6.1.1 КоАП РФ.</w:t>
      </w:r>
    </w:p>
    <w:p w:rsidR="00A77B3E" w:rsidP="006012FC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Щербина Ю.В. вину признал, пояснил, что ДАТА он находился у себя дома с сожительницей, где совместно с се</w:t>
      </w:r>
      <w:r>
        <w:t>строй и ФИО, распивали спиртные напитки. Около ВРЕМЯ</w:t>
      </w:r>
      <w:r>
        <w:t xml:space="preserve"> часов решили съездить в магазин за сигаретами. Когда проезжали по АДРЕС</w:t>
      </w:r>
      <w:r>
        <w:t xml:space="preserve">, у проходившей по тротуару девушки ФИО попросил сигарету, на что она ответила в грубой форме. В это время подошел муж данной </w:t>
      </w:r>
      <w:r>
        <w:t>девушки -ФИО В ходе возникшего словесного конфликта,  между ФИО и ФИО завязалась драка. Он увидел, что ФИО схватил лежащий на земле камень, и ударил несколько раз ФИО кулаком в область головы. В содеянном раскаивается.</w:t>
      </w:r>
    </w:p>
    <w:p w:rsidR="00A77B3E" w:rsidP="006012FC">
      <w:pPr>
        <w:ind w:firstLine="720"/>
        <w:jc w:val="both"/>
      </w:pPr>
      <w:r>
        <w:t xml:space="preserve">Потерпевший ФИО в судебном заседании </w:t>
      </w:r>
      <w:r>
        <w:t xml:space="preserve">подтвердил факт нанесения ему Щербина Ю.В. телесных повреждений. </w:t>
      </w:r>
    </w:p>
    <w:p w:rsidR="00A77B3E" w:rsidP="006012F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</w:t>
      </w:r>
      <w:r>
        <w:t xml:space="preserve"> судья приходит к следующему.</w:t>
      </w:r>
    </w:p>
    <w:p w:rsidR="00A77B3E" w:rsidP="006012FC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</w:t>
      </w:r>
      <w:r>
        <w:t>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</w:t>
      </w:r>
      <w:r>
        <w:t>и часов.</w:t>
      </w:r>
    </w:p>
    <w:p w:rsidR="00A77B3E" w:rsidP="006012FC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</w:t>
      </w:r>
      <w:r>
        <w:t xml:space="preserve">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</w:t>
      </w:r>
      <w:r>
        <w:t>негативных последствий в в</w:t>
      </w:r>
      <w:r>
        <w:t>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012FC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</w:t>
      </w:r>
      <w:r>
        <w:t>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</w:t>
      </w:r>
      <w:r>
        <w:t>гут и не оставить после себя никаких объективно выявляемых повреждений.</w:t>
      </w:r>
    </w:p>
    <w:p w:rsidR="00A77B3E" w:rsidP="006012FC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</w:t>
      </w:r>
      <w:r>
        <w:t xml:space="preserve"> аналогичные действия.</w:t>
      </w:r>
    </w:p>
    <w:p w:rsidR="00A77B3E" w:rsidP="006012FC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012FC">
      <w:pPr>
        <w:ind w:firstLine="720"/>
        <w:jc w:val="both"/>
      </w:pPr>
      <w:r>
        <w:t>В соответствии со ст. 26.2 Кодекса Российской Федерации об админис</w:t>
      </w:r>
      <w:r>
        <w:t>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t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</w:t>
      </w:r>
      <w:r>
        <w:t>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>
        <w:t>иями специальных технических средств, вещественными доказательствами.</w:t>
      </w:r>
    </w:p>
    <w:p w:rsidR="00A77B3E" w:rsidP="006012FC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</w:t>
      </w:r>
      <w:r>
        <w:t xml:space="preserve">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012FC">
      <w:pPr>
        <w:ind w:firstLine="720"/>
        <w:jc w:val="both"/>
      </w:pPr>
      <w:r>
        <w:t xml:space="preserve">Вина Щербина Ю.В. подтверждается представленными по делу доказательствами, а именно: </w:t>
      </w:r>
    </w:p>
    <w:p w:rsidR="00A77B3E" w:rsidP="006012FC">
      <w:pPr>
        <w:ind w:firstLine="720"/>
        <w:jc w:val="both"/>
      </w:pPr>
      <w:r>
        <w:t>- протоколом об административном</w:t>
      </w:r>
      <w:r>
        <w:t xml:space="preserve"> правонарушении 82 01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012FC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 (л.д.2);</w:t>
      </w:r>
    </w:p>
    <w:p w:rsidR="00A77B3E" w:rsidP="006012FC">
      <w:pPr>
        <w:ind w:firstLine="720"/>
        <w:jc w:val="both"/>
      </w:pPr>
      <w:r>
        <w:t xml:space="preserve">- копией протокола допроса потерпевшего ФИО </w:t>
      </w:r>
      <w:r>
        <w:t>от</w:t>
      </w:r>
      <w:r>
        <w:t xml:space="preserve"> ДАТА (л.д.5-6);</w:t>
      </w:r>
    </w:p>
    <w:p w:rsidR="00A77B3E" w:rsidP="006012FC">
      <w:pPr>
        <w:ind w:firstLine="720"/>
        <w:jc w:val="both"/>
      </w:pPr>
      <w:r>
        <w:t>- заключением э</w:t>
      </w:r>
      <w:r>
        <w:t>ксперта № НОМЕР</w:t>
      </w:r>
      <w:r>
        <w:t xml:space="preserve"> от ДАТА, согласно которому у ФИО обнаружены повреждения – </w:t>
      </w:r>
      <w:r>
        <w:t>ссадины</w:t>
      </w:r>
      <w:r>
        <w:t xml:space="preserve"> и кровоподтёки на волосистой части головы, лице, кровоподтёки на ушных раковинах и грудной клетке; повреждения образовались от неоднократного травматического воздействия тупых </w:t>
      </w:r>
      <w:r>
        <w:t>предметов с ограниченной травмирующей поверхностью, время причинения повреждений не противоречит указанному в постановлении и заявляемому свидетельствуемым – ДАТА; данные повреждения не повлекли за собой кратковременного расстройства здоровья или незначите</w:t>
      </w:r>
      <w:r>
        <w:t>льной стойкой утраты общей трудоспособности, расценивается как повреждения, не причинившие вред здоровью человека (л.д.11-12).</w:t>
      </w:r>
    </w:p>
    <w:p w:rsidR="00A77B3E" w:rsidP="006012F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</w:t>
      </w:r>
      <w:r>
        <w:t>ставлены в соответствии с требованиями КоАП РФ и не вызывают сомнений в их объективности.</w:t>
      </w:r>
    </w:p>
    <w:p w:rsidR="00A77B3E" w:rsidP="006012FC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</w:t>
      </w:r>
      <w:r>
        <w:t xml:space="preserve"> об административном правонарушении, прихожу к выводу о том, что вина Щербина Ю.В. в совершении административного правонарушения нашла свое подтверждение в ходе судебного заседания.</w:t>
      </w:r>
    </w:p>
    <w:p w:rsidR="00A77B3E" w:rsidP="006012FC">
      <w:pPr>
        <w:ind w:firstLine="720"/>
        <w:jc w:val="both"/>
      </w:pPr>
      <w:r>
        <w:t>Действия Щербина Ю.В. мировой судья квалифицирует по ст. 6.1.1 Кодекса Рос</w:t>
      </w:r>
      <w:r>
        <w:t>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</w:t>
      </w:r>
      <w:r>
        <w:t>твия не содержат уголовно наказуемого деяния.</w:t>
      </w:r>
    </w:p>
    <w:p w:rsidR="00A77B3E" w:rsidP="006012FC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также не установлено.</w:t>
      </w:r>
    </w:p>
    <w:p w:rsidR="00A77B3E" w:rsidP="006012FC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012F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012FC">
      <w:pPr>
        <w:ind w:firstLine="720"/>
        <w:jc w:val="both"/>
      </w:pPr>
      <w:r>
        <w:t xml:space="preserve"> 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6012FC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Щербина Ю.В. не усматривает. </w:t>
      </w:r>
    </w:p>
    <w:p w:rsidR="00A77B3E" w:rsidP="006012FC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</w:t>
      </w:r>
      <w:r>
        <w:t>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6012FC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</w:t>
      </w:r>
      <w:r>
        <w:t>КоАП РФ, считаю необходимым назначить Щербина Ю.В. административное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6012FC">
      <w:pPr>
        <w:ind w:firstLine="720"/>
        <w:jc w:val="both"/>
      </w:pPr>
      <w:r>
        <w:t>Оснований, пред</w:t>
      </w:r>
      <w:r>
        <w:t>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012FC">
      <w:pPr>
        <w:ind w:firstLine="720"/>
        <w:jc w:val="both"/>
      </w:pPr>
      <w:r>
        <w:t>На основании ст.6.1.1 Кодекса Российской Федерации об административных правонар</w:t>
      </w:r>
      <w:r>
        <w:t>ушениях, и руководствуясь ст.ст.23.1, 29.9-29.11 КРФ об АП, мировой судья, -</w:t>
      </w:r>
    </w:p>
    <w:p w:rsidR="006012FC" w:rsidP="006012FC">
      <w:pPr>
        <w:ind w:firstLine="720"/>
        <w:jc w:val="both"/>
      </w:pPr>
    </w:p>
    <w:p w:rsidR="00A77B3E" w:rsidP="006012FC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6012FC">
      <w:pPr>
        <w:jc w:val="both"/>
      </w:pPr>
    </w:p>
    <w:p w:rsidR="00A77B3E" w:rsidP="006012FC">
      <w:pPr>
        <w:ind w:firstLine="720"/>
        <w:jc w:val="both"/>
      </w:pPr>
      <w:r>
        <w:t>Щербина Юрия Владимировича, ПАСПОРТНЫЕ ДАННЫЕ, гражданина Российской Федерации, признать виновным в совершении админис</w:t>
      </w:r>
      <w:r>
        <w:t>тративного правонарушения, предусмотренного ст.6.1.1 КоАП РФ и назначить ему административное наказание в виде обязательных работ сроком на 60 (шестьдесят) часов.</w:t>
      </w:r>
    </w:p>
    <w:p w:rsidR="00A77B3E" w:rsidP="006012FC">
      <w:pPr>
        <w:ind w:firstLine="720"/>
        <w:jc w:val="both"/>
      </w:pPr>
      <w:r>
        <w:t xml:space="preserve">Разъяснить Щербина Ю.В., что он обязан соблюдать правила внутреннего распорядка организаций, </w:t>
      </w:r>
      <w:r>
        <w:t xml:space="preserve">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</w:t>
      </w:r>
      <w:r>
        <w:t>являться по его вызову.</w:t>
      </w:r>
    </w:p>
    <w:p w:rsidR="00A77B3E" w:rsidP="006012FC">
      <w:pPr>
        <w:ind w:firstLine="720"/>
        <w:jc w:val="both"/>
      </w:pPr>
      <w:r>
        <w:t xml:space="preserve">Разъяснить Щербина Ю.В.,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</w:t>
      </w:r>
      <w:r>
        <w:t>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6012FC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012FC">
      <w:pPr>
        <w:jc w:val="both"/>
      </w:pPr>
    </w:p>
    <w:p w:rsidR="00A77B3E" w:rsidP="006012F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   </w:t>
      </w:r>
      <w:r>
        <w:t xml:space="preserve">О.В. </w:t>
      </w:r>
      <w:r>
        <w:t>Байбарза</w:t>
      </w:r>
    </w:p>
    <w:p w:rsidR="006012FC" w:rsidP="006012FC">
      <w:pPr>
        <w:ind w:firstLine="720"/>
        <w:jc w:val="both"/>
      </w:pPr>
    </w:p>
    <w:p w:rsidR="006012FC" w:rsidP="006012FC">
      <w:pPr>
        <w:ind w:firstLine="720"/>
        <w:jc w:val="both"/>
      </w:pPr>
      <w:r>
        <w:t>СОГЛАСОВАНО»</w:t>
      </w:r>
    </w:p>
    <w:p w:rsidR="006012FC" w:rsidP="006012FC">
      <w:pPr>
        <w:ind w:firstLine="720"/>
        <w:jc w:val="both"/>
      </w:pPr>
    </w:p>
    <w:p w:rsidR="006012FC" w:rsidP="006012FC">
      <w:pPr>
        <w:ind w:firstLine="720"/>
        <w:jc w:val="both"/>
      </w:pPr>
      <w:r>
        <w:t>Мировой судья</w:t>
      </w:r>
    </w:p>
    <w:p w:rsidR="006012FC" w:rsidP="006012FC">
      <w:pPr>
        <w:ind w:firstLine="720"/>
        <w:jc w:val="both"/>
      </w:pPr>
      <w:r>
        <w:t>судебного участка №92</w:t>
      </w:r>
    </w:p>
    <w:p w:rsidR="00A77B3E" w:rsidP="006012F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6012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FC"/>
    <w:rsid w:val="006012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