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C7D81">
      <w:pPr>
        <w:ind w:firstLine="709"/>
        <w:jc w:val="right"/>
      </w:pPr>
      <w:r>
        <w:t xml:space="preserve"> Дело №5-92-24/2024</w:t>
      </w:r>
    </w:p>
    <w:p w:rsidR="00A77B3E" w:rsidP="00EC7D81">
      <w:pPr>
        <w:ind w:firstLine="709"/>
        <w:jc w:val="right"/>
      </w:pPr>
      <w:r>
        <w:t xml:space="preserve">                                                   УИД: 91MS0092-01-2024-000068-27</w:t>
      </w:r>
    </w:p>
    <w:p w:rsidR="00A77B3E" w:rsidP="00EC7D81">
      <w:pPr>
        <w:ind w:firstLine="709"/>
        <w:jc w:val="both"/>
      </w:pPr>
    </w:p>
    <w:p w:rsidR="00A77B3E" w:rsidP="00EC7D81">
      <w:pPr>
        <w:ind w:firstLine="709"/>
        <w:jc w:val="both"/>
      </w:pPr>
      <w:r>
        <w:t xml:space="preserve">                                      П О С Т А Н О В Л Е Н И Е</w:t>
      </w:r>
    </w:p>
    <w:p w:rsidR="00EC7D81" w:rsidP="00EC7D81">
      <w:pPr>
        <w:ind w:firstLine="709"/>
        <w:jc w:val="both"/>
      </w:pPr>
    </w:p>
    <w:p w:rsidR="00A77B3E" w:rsidP="00EC7D81">
      <w:pPr>
        <w:jc w:val="both"/>
      </w:pPr>
      <w:r>
        <w:t xml:space="preserve">30 января 2024 года                                                             </w:t>
      </w:r>
      <w:r>
        <w:t xml:space="preserve">пгт. Черноморское, Республика </w:t>
      </w:r>
      <w:r>
        <w:t>Крым</w:t>
      </w:r>
    </w:p>
    <w:p w:rsidR="00EC7D81" w:rsidP="00EC7D81">
      <w:pPr>
        <w:jc w:val="both"/>
      </w:pPr>
    </w:p>
    <w:p w:rsidR="00A77B3E" w:rsidP="00EC7D81">
      <w:pPr>
        <w:ind w:firstLine="709"/>
        <w:jc w:val="both"/>
      </w:pPr>
      <w:r>
        <w:t>Мировой судья судебного участка №92 Черноморского судебного района (Черноморский муниципальный район) Республики Крым Байбарза Оксана Валерьевна, с соблюдением требований, предусмотренных ст.51 Конституции РФ, ст.ст.24.2, 24.3, 24.4, 25.1, 29.7 КоАП Р</w:t>
      </w:r>
      <w:r>
        <w:t>Ф, рассмотрев дело об административном правонарушении, предусмотренном ч.1 ст.19.24 КоАП РФ, в отношении Базаленко Александра Григорьевича, ПАСПОРТНЫЕ ДАННЫЕ</w:t>
      </w:r>
      <w:r>
        <w:t>, гражданина Российской Федерации, ПАСПОРТНЫЕ ДАННЫЕ, работающего по найму, зарегистриро</w:t>
      </w:r>
      <w:r>
        <w:t xml:space="preserve">ванного по адресу: АДРЕС, проживающего по адресу: АДРЕС, </w:t>
      </w:r>
    </w:p>
    <w:p w:rsidR="00A77B3E" w:rsidP="00EC7D81">
      <w:pPr>
        <w:ind w:firstLine="709"/>
        <w:jc w:val="both"/>
      </w:pPr>
      <w:r>
        <w:t xml:space="preserve">                                               </w:t>
      </w:r>
      <w:r>
        <w:t>У С Т А Н О В И Л:</w:t>
      </w:r>
    </w:p>
    <w:p w:rsidR="00EC7D81" w:rsidP="00EC7D81">
      <w:pPr>
        <w:ind w:firstLine="709"/>
        <w:jc w:val="both"/>
      </w:pPr>
    </w:p>
    <w:p w:rsidR="00A77B3E" w:rsidP="00EC7D81">
      <w:pPr>
        <w:ind w:firstLine="709"/>
        <w:jc w:val="both"/>
      </w:pPr>
      <w:r>
        <w:t>Базаленко А.Г. совершил несоблюдение лицом, в отношении которого установлен административный надзор, административных ограничений, установленных</w:t>
      </w:r>
      <w:r>
        <w:t xml:space="preserve"> ему судом в соответствии с федеральным законом, если эти действия (бездействие) не содержат уголовно наказуемого деяния, при следующих обстоятельствах:</w:t>
      </w:r>
    </w:p>
    <w:p w:rsidR="00A77B3E" w:rsidP="00EC7D81">
      <w:pPr>
        <w:ind w:firstLine="709"/>
        <w:jc w:val="both"/>
      </w:pPr>
      <w:r>
        <w:t>ДАТА в ВРЕМЯ часов, Базаленко А.Г., находясь под административным надзором, отсутствовал по месту жител</w:t>
      </w:r>
      <w:r>
        <w:t>ьства по адресу: АДРЕС, чем нарушил административное ограничение, установленное ему решением Черноморского  районного суда Республики Крым №НОМЕР</w:t>
      </w:r>
      <w:r>
        <w:t xml:space="preserve"> от ДАТА, а именно запрещение пребывания вне жилого или иного помещения, являющегося местом жительства и</w:t>
      </w:r>
      <w:r>
        <w:t>ли пребывания поднадзорного лица с ВРЕМЯ часов до ВРЕМЯ часов утра следующих суток, т.е. совершил административное правонарушение, предусмотренное ч.1 ст.19.24 КоАП РФ.</w:t>
      </w:r>
    </w:p>
    <w:p w:rsidR="00A77B3E" w:rsidP="00EC7D81">
      <w:pPr>
        <w:ind w:firstLine="709"/>
        <w:jc w:val="both"/>
      </w:pPr>
      <w:r>
        <w:t>В судебном заседании Базаленко А.Г. свою вину признал в полном объеме, в содеянном раск</w:t>
      </w:r>
      <w:r>
        <w:t>аялся.</w:t>
      </w:r>
    </w:p>
    <w:p w:rsidR="00A77B3E" w:rsidP="00EC7D81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вина Базаленко А.Г., в совершении административного правонарушения, предусмотренного</w:t>
      </w:r>
      <w:r>
        <w:t xml:space="preserve"> ч.1 ст.19.24 Кодекса РФ об административных правонарушениях, установлена. </w:t>
      </w:r>
    </w:p>
    <w:p w:rsidR="00A77B3E" w:rsidP="00EC7D81">
      <w:pPr>
        <w:ind w:firstLine="709"/>
        <w:jc w:val="both"/>
      </w:pPr>
      <w:r>
        <w:t xml:space="preserve">Факт совершения Базаленко А.Г. указанного правонарушения подтверждается: </w:t>
      </w:r>
    </w:p>
    <w:p w:rsidR="00A77B3E" w:rsidP="00EC7D81">
      <w:pPr>
        <w:ind w:firstLine="709"/>
        <w:jc w:val="both"/>
      </w:pPr>
      <w:r>
        <w:t>- протоколом об административном правонарушении 82 01 № НОМЕР</w:t>
      </w:r>
      <w:r>
        <w:t xml:space="preserve"> от ДАТА, в котором зафиксировано существо и</w:t>
      </w:r>
      <w:r>
        <w:t xml:space="preserve"> обстоятельства совершенного правонарушения (л.д.1);</w:t>
      </w:r>
    </w:p>
    <w:p w:rsidR="00A77B3E" w:rsidP="00EC7D81">
      <w:pPr>
        <w:ind w:firstLine="709"/>
        <w:jc w:val="both"/>
      </w:pPr>
      <w:r>
        <w:t>- копией акта посещения поднадзорного лица от ДАТА (л.д.3);</w:t>
      </w:r>
    </w:p>
    <w:p w:rsidR="00A77B3E" w:rsidP="00EC7D81">
      <w:pPr>
        <w:ind w:firstLine="709"/>
        <w:jc w:val="both"/>
      </w:pPr>
      <w:r>
        <w:t>- копией решения Черноморского районного суда Республики Крым №НОМЕР</w:t>
      </w:r>
      <w:r>
        <w:t xml:space="preserve"> от ДАТА, вступившего в законную силу ДАТА, в соответствии с которым</w:t>
      </w:r>
      <w:r>
        <w:t xml:space="preserve"> в отношении Базаленко А.Г. установлен административный надзор на срок два года и административные ограничения, в том числе - запрещение пребывания вне жилого или иного помещения, являющегося местом жительства или пребывания поднадзорного лица с ВРЕМЯ часо</w:t>
      </w:r>
      <w:r>
        <w:t>в до ВРЕМЯ часов утра следующих суток (л.д.5-8);</w:t>
      </w:r>
    </w:p>
    <w:p w:rsidR="00A77B3E" w:rsidP="00EC7D81">
      <w:pPr>
        <w:ind w:firstLine="709"/>
        <w:jc w:val="both"/>
      </w:pPr>
      <w:r>
        <w:t xml:space="preserve">- копией предупреждения, вынесенного поднадзорному Базаленко А.Г. ДАТА (л.д.9-13); </w:t>
      </w:r>
    </w:p>
    <w:p w:rsidR="00A77B3E" w:rsidP="00EC7D81">
      <w:pPr>
        <w:ind w:firstLine="709"/>
        <w:jc w:val="both"/>
      </w:pPr>
      <w:r>
        <w:t>- копией расписки о разъяснении обязанностей и прав поднадзорного лица от ДАТА (л.д.14).</w:t>
      </w:r>
    </w:p>
    <w:p w:rsidR="00A77B3E" w:rsidP="00EC7D81">
      <w:pPr>
        <w:ind w:firstLine="709"/>
        <w:jc w:val="both"/>
      </w:pPr>
      <w:r>
        <w:t>За совершенное Базаленко А.Г. адми</w:t>
      </w:r>
      <w:r>
        <w:t>нистративное правонарушение предусмотрена ответственность по ч.1 ст.19.24 КоАП РФ, согласно которой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</w:t>
      </w:r>
      <w:r>
        <w:t xml:space="preserve">ствии с федеральным законом, если эти действия (бездействия) не содержат уголовно наказуемого деяния, - влечет наложение </w:t>
      </w:r>
      <w:r>
        <w:t>административного штрафа в размере от одной тысячи до одной тысячи пятисот рублей либо административный арест на срок до пятнадцати сут</w:t>
      </w:r>
      <w:r>
        <w:t>ок.</w:t>
      </w:r>
    </w:p>
    <w:p w:rsidR="00A77B3E" w:rsidP="00EC7D81">
      <w:pPr>
        <w:ind w:firstLine="709"/>
        <w:jc w:val="both"/>
      </w:pPr>
      <w:r>
        <w:t xml:space="preserve"> 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EC7D81">
      <w:pPr>
        <w:ind w:firstLine="709"/>
        <w:jc w:val="both"/>
      </w:pPr>
      <w:r>
        <w:t>Отягчающих ответственность Базаленко А.Г. обстоятельств, предусмотренных ст.4.3 Код</w:t>
      </w:r>
      <w:r>
        <w:t>екса Российской Федерации об административных правонарушениях, судом не установлено.</w:t>
      </w:r>
    </w:p>
    <w:p w:rsidR="00A77B3E" w:rsidP="00EC7D81">
      <w:pPr>
        <w:ind w:firstLine="709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</w:t>
      </w:r>
      <w:r>
        <w:t>ельств, исключающих производство по делу об административном правонарушении, не имеется.</w:t>
      </w:r>
    </w:p>
    <w:p w:rsidR="00A77B3E" w:rsidP="00EC7D81">
      <w:pPr>
        <w:ind w:firstLine="709"/>
        <w:jc w:val="both"/>
      </w:pPr>
      <w:r>
        <w:t>При назначении наказания суд учитывает характер совершенного Базаленко А.Г. административного правонарушения, данные о личности привлекаемого лица, наличие обстоятельс</w:t>
      </w:r>
      <w:r>
        <w:t>тв смягчающих административную ответственность и отсутствие отягчающих обстоятельств, исходя из принципа разумности и справедливости, считаю необходимым назначить ему административное наказание в виде административного штрафа в пределах санкции статьи.</w:t>
      </w:r>
    </w:p>
    <w:p w:rsidR="00A77B3E" w:rsidP="00EC7D81">
      <w:pPr>
        <w:ind w:firstLine="709"/>
        <w:jc w:val="both"/>
      </w:pPr>
      <w:r>
        <w:t xml:space="preserve">На </w:t>
      </w:r>
      <w:r>
        <w:t>основании ч.1 ст.19.24 Кодекса Российской Федерации об административных правонарушениях, и руководствуясь ст.ст.23.1, 29.9-29.11 КРФ о АП, мировой судья,</w:t>
      </w:r>
    </w:p>
    <w:p w:rsidR="00EC7D81" w:rsidP="00EC7D81">
      <w:pPr>
        <w:ind w:firstLine="709"/>
        <w:jc w:val="both"/>
      </w:pPr>
    </w:p>
    <w:p w:rsidR="00A77B3E" w:rsidP="00EC7D81">
      <w:pPr>
        <w:ind w:firstLine="709"/>
        <w:jc w:val="both"/>
      </w:pPr>
      <w:r>
        <w:t xml:space="preserve">                                                       </w:t>
      </w:r>
      <w:r>
        <w:t>ПОСТАНОВИЛ:</w:t>
      </w:r>
    </w:p>
    <w:p w:rsidR="00A77B3E" w:rsidP="00EC7D81">
      <w:pPr>
        <w:ind w:firstLine="709"/>
        <w:jc w:val="both"/>
      </w:pPr>
    </w:p>
    <w:p w:rsidR="00A77B3E" w:rsidP="00EC7D81">
      <w:pPr>
        <w:ind w:firstLine="709"/>
        <w:jc w:val="both"/>
      </w:pPr>
      <w:r>
        <w:t xml:space="preserve">Базаленко Александра Григорьевича, ПАСПОРТНЫЕ </w:t>
      </w:r>
      <w:r>
        <w:t>ДАННЫЕ</w:t>
      </w:r>
      <w:r>
        <w:t xml:space="preserve">, признать виновным в совершении административного правонарушения, предусмотренного ч.1 ст.19.24 КоАП РФ, и подвергнуть административному наказанию в виде административного штрафа в размере 1000 (одна тысяча) рублей.  </w:t>
      </w:r>
    </w:p>
    <w:p w:rsidR="00A77B3E" w:rsidP="00EC7D81">
      <w:pPr>
        <w:ind w:firstLine="709"/>
        <w:jc w:val="both"/>
      </w:pPr>
      <w:r>
        <w:t>Реквизиты для уплаты штраф</w:t>
      </w:r>
      <w:r>
        <w:t>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 пол</w:t>
      </w:r>
      <w:r>
        <w:t>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</w:t>
      </w:r>
      <w:r>
        <w:t>000035; Казначейский счет  03100643000000017500; Лицевой счет  телефон в УФК по  Республике Крым; Код Сводного реестра 35220323; КБК 828 1 16 01193 01 0024 140; ОКТМО 35656000; УИН: 0410760300925000242419107; постановление №5-92-24/2024.</w:t>
      </w:r>
    </w:p>
    <w:p w:rsidR="00A77B3E" w:rsidP="00EC7D81">
      <w:pPr>
        <w:ind w:firstLine="709"/>
        <w:jc w:val="both"/>
      </w:pPr>
      <w:r>
        <w:t>Разъяснить Базален</w:t>
      </w:r>
      <w:r>
        <w:t>ко А.Г.,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</w:t>
      </w:r>
      <w:r>
        <w:t>илу либо со дня истечения срока отсрочки или срока рассрочки, предусмотренных статьей 31.5 настоящего Кодекса.</w:t>
      </w:r>
    </w:p>
    <w:p w:rsidR="00A77B3E" w:rsidP="00EC7D81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</w:t>
      </w:r>
      <w:r>
        <w:t xml:space="preserve">у постановление. </w:t>
      </w:r>
    </w:p>
    <w:p w:rsidR="00A77B3E" w:rsidP="00EC7D81">
      <w:pPr>
        <w:ind w:firstLine="709"/>
        <w:jc w:val="both"/>
      </w:pPr>
      <w: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>
        <w:t>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EC7D81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</w:t>
      </w:r>
      <w:r>
        <w:t xml:space="preserve">ого района (Черноморский </w:t>
      </w:r>
      <w:r>
        <w:t>муниципальный район) Республики Крым в течение 10 суток со дня вручения или получения копии постановления.</w:t>
      </w:r>
    </w:p>
    <w:p w:rsidR="00A77B3E" w:rsidP="00EC7D81">
      <w:pPr>
        <w:ind w:firstLine="709"/>
        <w:jc w:val="both"/>
      </w:pPr>
    </w:p>
    <w:p w:rsidR="00A77B3E" w:rsidP="00EC7D81">
      <w:pPr>
        <w:ind w:firstLine="709"/>
        <w:jc w:val="both"/>
      </w:pPr>
    </w:p>
    <w:p w:rsidR="00A77B3E" w:rsidP="00EC7D81">
      <w:pPr>
        <w:ind w:firstLine="709"/>
        <w:jc w:val="both"/>
      </w:pPr>
      <w:r>
        <w:t>Мировой судья</w:t>
      </w:r>
      <w:r>
        <w:tab/>
      </w:r>
      <w:r>
        <w:tab/>
      </w:r>
      <w:r>
        <w:tab/>
        <w:t xml:space="preserve">     </w:t>
      </w:r>
      <w:r>
        <w:t>подпись                        О.В. Байбарза</w:t>
      </w:r>
    </w:p>
    <w:p w:rsidR="00A77B3E" w:rsidP="00EC7D81">
      <w:pPr>
        <w:ind w:firstLine="709"/>
        <w:jc w:val="both"/>
      </w:pPr>
    </w:p>
    <w:p w:rsidR="00EC7D81" w:rsidP="00EC7D81">
      <w:pPr>
        <w:ind w:firstLine="709"/>
        <w:jc w:val="both"/>
      </w:pPr>
    </w:p>
    <w:p w:rsidR="00EC7D81" w:rsidRPr="006D51A8" w:rsidP="00EC7D81">
      <w:pPr>
        <w:ind w:firstLine="720"/>
        <w:jc w:val="both"/>
      </w:pPr>
      <w:r w:rsidRPr="006D51A8">
        <w:t>СОГЛАСОВАНО»</w:t>
      </w:r>
    </w:p>
    <w:p w:rsidR="00EC7D81" w:rsidRPr="006D51A8" w:rsidP="00EC7D81">
      <w:pPr>
        <w:ind w:firstLine="720"/>
        <w:jc w:val="both"/>
      </w:pPr>
    </w:p>
    <w:p w:rsidR="00EC7D81" w:rsidRPr="006D51A8" w:rsidP="00EC7D81">
      <w:pPr>
        <w:ind w:firstLine="720"/>
        <w:jc w:val="both"/>
      </w:pPr>
      <w:r w:rsidRPr="006D51A8">
        <w:t>Мировой судья</w:t>
      </w:r>
    </w:p>
    <w:p w:rsidR="00EC7D81" w:rsidRPr="006D51A8" w:rsidP="00EC7D81">
      <w:pPr>
        <w:ind w:firstLine="720"/>
        <w:jc w:val="both"/>
      </w:pPr>
      <w:r w:rsidRPr="006D51A8">
        <w:t>судебного участка №92</w:t>
      </w:r>
    </w:p>
    <w:p w:rsidR="00EC7D81" w:rsidRPr="006D51A8" w:rsidP="00EC7D81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EC7D81" w:rsidP="00EC7D81">
      <w:pPr>
        <w:ind w:firstLine="709"/>
        <w:jc w:val="both"/>
      </w:pPr>
    </w:p>
    <w:sectPr w:rsidSect="00EC7D8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D81"/>
    <w:rsid w:val="006D51A8"/>
    <w:rsid w:val="00A77B3E"/>
    <w:rsid w:val="00EC7D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