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5A701D">
      <w:pPr>
        <w:jc w:val="right"/>
      </w:pPr>
      <w:r>
        <w:t xml:space="preserve">                    Дело №5-92-31/2018</w:t>
      </w:r>
    </w:p>
    <w:p w:rsidR="00A77B3E"/>
    <w:p w:rsidR="00A77B3E" w:rsidP="005A701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31 января 2018 года            </w:t>
      </w:r>
      <w:r>
        <w:t xml:space="preserve">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/>
    <w:p w:rsidR="00A77B3E" w:rsidP="005A701D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</w:t>
      </w:r>
      <w:r>
        <w:t xml:space="preserve">о Республике Крым, в отношении должностного лица – директора НАИМЕНОВАНИЕ ОРГАНИЗАЦИИ </w:t>
      </w:r>
      <w:r>
        <w:t>Костецкой</w:t>
      </w:r>
      <w:r>
        <w:t xml:space="preserve"> Татьяны Валентиновны, ПАСПОРТНЫЕ ДАННЫЕ, гражданки Республики Казахстан, проживающей адресу: АДРЕС,</w:t>
      </w:r>
    </w:p>
    <w:p w:rsidR="00A77B3E">
      <w:r>
        <w:t>о совершении административного правонарушения, предусмотренн</w:t>
      </w:r>
      <w:r>
        <w:t>ого ч.1 ст.15.6 КоАП РФ,</w:t>
      </w:r>
    </w:p>
    <w:p w:rsidR="00A77B3E"/>
    <w:p w:rsidR="00A77B3E" w:rsidP="005A701D">
      <w:pPr>
        <w:jc w:val="center"/>
      </w:pPr>
      <w:r>
        <w:t>У С Т А Н О В И Л:</w:t>
      </w:r>
    </w:p>
    <w:p w:rsidR="00A77B3E"/>
    <w:p w:rsidR="00A77B3E" w:rsidP="005A701D">
      <w:pPr>
        <w:ind w:firstLine="720"/>
        <w:jc w:val="both"/>
      </w:pPr>
      <w:r>
        <w:t xml:space="preserve">Директора НАИМЕНОВАНИЕ ОРГАНИЗАЦИИ </w:t>
      </w:r>
      <w:r>
        <w:t>Костецкая</w:t>
      </w:r>
      <w:r>
        <w:t xml:space="preserve"> Т.В. совершила нарушение законодательства о налогах и сборах, при следующих обстоятельствах:</w:t>
      </w:r>
    </w:p>
    <w:p w:rsidR="00A77B3E" w:rsidP="005A701D">
      <w:pPr>
        <w:ind w:firstLine="720"/>
        <w:jc w:val="both"/>
      </w:pPr>
      <w:r>
        <w:t>ДАТА</w:t>
      </w:r>
      <w:r>
        <w:t xml:space="preserve"> находясь п</w:t>
      </w:r>
      <w:r>
        <w:t xml:space="preserve">о адресу: </w:t>
      </w:r>
      <w:r>
        <w:t xml:space="preserve">АДРЕС, являясь должностным лицом, а именно директором НАИМЕНОВАНИЕ ОРГАНИЗАЦИИ, </w:t>
      </w:r>
      <w:r>
        <w:t>Костецкая</w:t>
      </w:r>
      <w:r>
        <w:t xml:space="preserve"> Т.В. не представила в МИФНС России №6 по Республике Крым в установленный п.3 статьи 80 Налогового кодекса Российской Федерации срок сведения о среднесписочн</w:t>
      </w:r>
      <w:r>
        <w:t>ой численности работников по состоянию на 01.08.2017 года.</w:t>
      </w:r>
    </w:p>
    <w:p w:rsidR="00A77B3E" w:rsidP="005A701D">
      <w:pPr>
        <w:ind w:firstLine="720"/>
        <w:jc w:val="both"/>
      </w:pPr>
      <w:r>
        <w:t>Фактически сведения о среднесписочной численности работников по состоянию на 01.08.2017 года по НАИМЕНОВАНИЕ ОРГАНИЗАЦИИ представлены в МИФНС России №6 по РК с нарушением срока – ДАТА (рег.№1853566</w:t>
      </w:r>
      <w:r>
        <w:t xml:space="preserve">), предельный срок </w:t>
      </w:r>
      <w:r>
        <w:t>представления</w:t>
      </w:r>
      <w:r>
        <w:t xml:space="preserve"> которых не позднее 20.08.2017 года.</w:t>
      </w:r>
    </w:p>
    <w:p w:rsidR="00A77B3E" w:rsidP="005A701D">
      <w:pPr>
        <w:ind w:firstLine="720"/>
        <w:jc w:val="both"/>
      </w:pPr>
      <w:r>
        <w:t xml:space="preserve">В судебное заседание </w:t>
      </w:r>
      <w:r>
        <w:t>Костецкая</w:t>
      </w:r>
      <w:r>
        <w:t xml:space="preserve"> Т.В. не явилась, о дне слушания дела извещена в установленном законом порядке, о чем в материалах дела имеется телефонограмма, причины неявки суду не сообщи</w:t>
      </w:r>
      <w:r>
        <w:t>ла.</w:t>
      </w:r>
    </w:p>
    <w:p w:rsidR="00A77B3E" w:rsidP="005A701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A701D">
      <w:pPr>
        <w:ind w:firstLine="720"/>
        <w:jc w:val="both"/>
      </w:pPr>
      <w:r>
        <w:t xml:space="preserve">Суд, изучив материалы дела, приходит к мнению о правомерности вменения в действия </w:t>
      </w:r>
      <w:r>
        <w:t>Костецкой</w:t>
      </w:r>
      <w:r>
        <w:t xml:space="preserve"> Т.В. состава администр</w:t>
      </w:r>
      <w:r>
        <w:t>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>
        <w:t>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A77B3E" w:rsidP="005A701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5A701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A701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</w:t>
      </w:r>
      <w:r>
        <w:t xml:space="preserve">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>
        <w:t>иметь заранее установленную силу.</w:t>
      </w:r>
    </w:p>
    <w:p w:rsidR="00A77B3E" w:rsidP="005A701D">
      <w:pPr>
        <w:ind w:firstLine="720"/>
        <w:jc w:val="both"/>
      </w:pPr>
      <w:r>
        <w:t xml:space="preserve">В соответствии с п.3 ст.80 НК РФ налогоплательщики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</w:t>
      </w:r>
      <w:r>
        <w:t>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t xml:space="preserve"> Указанные сведения</w:t>
      </w:r>
      <w:r>
        <w:t xml:space="preserve">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5A701D">
      <w:pPr>
        <w:ind w:firstLine="720"/>
        <w:jc w:val="both"/>
      </w:pPr>
      <w:r>
        <w:t>Стат</w:t>
      </w:r>
      <w:r>
        <w:t>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</w:t>
      </w:r>
      <w:r>
        <w:t xml:space="preserve">зом, ответственность за не предоставление в установленный срок отчетности несет в данном случае руководитель юридического лица. </w:t>
      </w:r>
    </w:p>
    <w:p w:rsidR="00A77B3E" w:rsidP="005A701D">
      <w:pPr>
        <w:ind w:firstLine="720"/>
        <w:jc w:val="both"/>
      </w:pPr>
      <w:r>
        <w:t xml:space="preserve">Факт совершения </w:t>
      </w:r>
      <w:r>
        <w:t>Костецкой</w:t>
      </w:r>
      <w:r>
        <w:t xml:space="preserve"> Т.В. административного правонарушения подтверждается:</w:t>
      </w:r>
    </w:p>
    <w:p w:rsidR="00A77B3E" w:rsidP="005A701D">
      <w:pPr>
        <w:jc w:val="both"/>
      </w:pPr>
      <w:r>
        <w:t>- протоколом об административном правонарушении</w:t>
      </w:r>
      <w:r>
        <w:t xml:space="preserve"> №2729 от ДАТА (л.д.3-4);</w:t>
      </w:r>
    </w:p>
    <w:p w:rsidR="00A77B3E" w:rsidP="005A701D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5A701D">
      <w:pPr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5A701D">
      <w:pPr>
        <w:jc w:val="both"/>
      </w:pPr>
      <w:r>
        <w:t>- копией подтверждения даты отправки (л.д.9).</w:t>
      </w:r>
    </w:p>
    <w:p w:rsidR="00A77B3E" w:rsidP="005A701D">
      <w:pPr>
        <w:ind w:firstLine="720"/>
        <w:jc w:val="both"/>
      </w:pPr>
      <w:r>
        <w:t xml:space="preserve">Оснований не доверять, </w:t>
      </w:r>
      <w:r>
        <w:t xml:space="preserve">находящимся в материалах дела, доказательствам у суда не имеется. </w:t>
      </w:r>
    </w:p>
    <w:p w:rsidR="00A77B3E" w:rsidP="005A701D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Костецкой</w:t>
      </w:r>
      <w:r>
        <w:t xml:space="preserve"> Т.В. в совершении правонарушения.</w:t>
      </w:r>
    </w:p>
    <w:p w:rsidR="00A77B3E" w:rsidP="005A701D">
      <w:pPr>
        <w:ind w:firstLine="720"/>
        <w:jc w:val="both"/>
      </w:pPr>
      <w:r>
        <w:t xml:space="preserve">За </w:t>
      </w:r>
      <w:r>
        <w:t xml:space="preserve">совершенное </w:t>
      </w:r>
      <w:r>
        <w:t>Костецкой</w:t>
      </w:r>
      <w:r>
        <w:t xml:space="preserve"> Т.В.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</w:t>
      </w:r>
      <w:r>
        <w:t>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</w:t>
      </w:r>
      <w:r>
        <w:t>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A701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Костецкой</w:t>
      </w:r>
      <w:r>
        <w:t xml:space="preserve"> Т.В., а та</w:t>
      </w:r>
      <w:r>
        <w:t xml:space="preserve">кже исключающих производство по делу, судом не установлено. </w:t>
      </w:r>
    </w:p>
    <w:p w:rsidR="00A77B3E" w:rsidP="005A701D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Костецкой</w:t>
      </w:r>
      <w:r>
        <w:t xml:space="preserve"> Т.В.  наказание в пределах санкции статьи, в виде административного штрафа.</w:t>
      </w:r>
    </w:p>
    <w:p w:rsidR="00A77B3E" w:rsidP="005A701D">
      <w:pPr>
        <w:ind w:firstLine="720"/>
        <w:jc w:val="both"/>
      </w:pPr>
      <w:r>
        <w:t xml:space="preserve">Руководствуясь ч.1 ст.15.6, </w:t>
      </w:r>
      <w:r>
        <w:t>ст.ст</w:t>
      </w:r>
      <w:r>
        <w:t>. 29.10, 29.11 КоАП РФ</w:t>
      </w:r>
      <w:r>
        <w:t>, мировой судья,</w:t>
      </w:r>
    </w:p>
    <w:p w:rsidR="00A77B3E">
      <w:r>
        <w:t xml:space="preserve">                    </w:t>
      </w:r>
    </w:p>
    <w:p w:rsidR="00A77B3E" w:rsidP="005A701D">
      <w:pPr>
        <w:jc w:val="center"/>
      </w:pPr>
      <w:r>
        <w:t>ПОСТАНОВИЛ:</w:t>
      </w:r>
    </w:p>
    <w:p w:rsidR="00A77B3E"/>
    <w:p w:rsidR="00A77B3E" w:rsidP="005A701D">
      <w:pPr>
        <w:ind w:firstLine="720"/>
        <w:jc w:val="both"/>
      </w:pPr>
      <w:r>
        <w:t xml:space="preserve">Должностное лицо - директора НАИМЕНОВАНИЕ ОРГАНИЗАЦИИ </w:t>
      </w:r>
      <w:r>
        <w:t>Костецкую</w:t>
      </w:r>
      <w:r>
        <w:t xml:space="preserve"> Татьяну Валентиновну, ПАСПОРТНЫЕ ДАННЫЕ, признать виновной в совершении админист</w:t>
      </w:r>
      <w:r>
        <w:t>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A701D">
      <w:pPr>
        <w:ind w:firstLine="720"/>
        <w:jc w:val="both"/>
      </w:pPr>
      <w:r>
        <w:t>Реквизиты для уплаты штрафа: Межрайонная ИФНС №6 по Республике Крым,</w:t>
      </w:r>
      <w:r>
        <w:t xml:space="preserve">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</w:t>
      </w:r>
      <w:r>
        <w:t>е №5-92-31/2018.</w:t>
      </w:r>
    </w:p>
    <w:p w:rsidR="00A77B3E" w:rsidP="005A701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701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</w:t>
      </w:r>
      <w:r>
        <w:t>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5A70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1D"/>
    <w:rsid w:val="005A70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