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868D9">
      <w:pPr>
        <w:jc w:val="both"/>
      </w:pPr>
      <w:r>
        <w:t xml:space="preserve">               </w:t>
      </w:r>
      <w:r w:rsidR="00E868D9">
        <w:t xml:space="preserve">                                                                                                             </w:t>
      </w:r>
      <w:r>
        <w:t xml:space="preserve"> Дело №5-92-31/2019</w:t>
      </w:r>
    </w:p>
    <w:p w:rsidR="00A77B3E" w:rsidP="00E868D9">
      <w:pPr>
        <w:jc w:val="both"/>
      </w:pPr>
      <w:r>
        <w:t xml:space="preserve">       </w:t>
      </w:r>
      <w:r w:rsidR="00E868D9">
        <w:t xml:space="preserve">                                             </w:t>
      </w:r>
      <w:r>
        <w:t xml:space="preserve"> П О С Т А Н О В Л Е Н И Е</w:t>
      </w:r>
    </w:p>
    <w:p w:rsidR="00A77B3E" w:rsidP="00E868D9">
      <w:pPr>
        <w:jc w:val="both"/>
      </w:pPr>
    </w:p>
    <w:p w:rsidR="00A77B3E" w:rsidP="00E868D9">
      <w:pPr>
        <w:jc w:val="both"/>
      </w:pPr>
      <w:r>
        <w:t xml:space="preserve">05 февраля 2019 года                              </w:t>
      </w:r>
      <w:r w:rsidR="00E868D9">
        <w:t xml:space="preserve">                              </w:t>
      </w:r>
      <w:r>
        <w:t>пгт.Черноморское</w:t>
      </w:r>
      <w:r>
        <w:t>, Республика Крым</w:t>
      </w:r>
    </w:p>
    <w:p w:rsidR="00A77B3E" w:rsidP="00E868D9">
      <w:pPr>
        <w:jc w:val="both"/>
      </w:pPr>
    </w:p>
    <w:p w:rsidR="00A77B3E" w:rsidP="00E868D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ч.3 ст.14.16 КоАП РФ в отношении </w:t>
      </w:r>
      <w:r>
        <w:t>Абибулаевой</w:t>
      </w:r>
      <w:r>
        <w:t xml:space="preserve"> </w:t>
      </w:r>
      <w:r>
        <w:t>Эмине</w:t>
      </w:r>
      <w:r>
        <w:t xml:space="preserve"> </w:t>
      </w:r>
      <w:r>
        <w:t>Серверовны</w:t>
      </w:r>
      <w:r>
        <w:t xml:space="preserve">, ПАСПОРТНЫЕ ДАННЫЕ, гражданки Российской Федерации, замужней, имеющей на иждивении </w:t>
      </w:r>
      <w:r w:rsidR="00E868D9">
        <w:t>ДАННЫЕ ИЗЪЯТЫ</w:t>
      </w:r>
      <w:r>
        <w:t>, индивидуального предпринимателя</w:t>
      </w:r>
      <w:r>
        <w:t xml:space="preserve"> (ОГРНИП 3149102346032250,  ИНН 911000113656), зарегистрированной и проживающей по адресу: АДРЕС, </w:t>
      </w:r>
    </w:p>
    <w:p w:rsidR="00A77B3E" w:rsidP="00E868D9">
      <w:pPr>
        <w:jc w:val="both"/>
      </w:pPr>
    </w:p>
    <w:p w:rsidR="00A77B3E" w:rsidP="00E868D9">
      <w:pPr>
        <w:jc w:val="both"/>
      </w:pPr>
      <w:r>
        <w:t xml:space="preserve">               </w:t>
      </w:r>
      <w:r w:rsidR="00E868D9">
        <w:t xml:space="preserve">                                              </w:t>
      </w:r>
      <w:r>
        <w:t xml:space="preserve"> У С Т А Н О В И Л:</w:t>
      </w:r>
    </w:p>
    <w:p w:rsidR="00A77B3E" w:rsidP="00E868D9">
      <w:pPr>
        <w:jc w:val="both"/>
      </w:pPr>
    </w:p>
    <w:p w:rsidR="00A77B3E" w:rsidP="00E868D9">
      <w:pPr>
        <w:ind w:firstLine="720"/>
        <w:jc w:val="both"/>
      </w:pPr>
      <w:r>
        <w:t>Абибулаева</w:t>
      </w:r>
      <w:r>
        <w:t xml:space="preserve"> Э.С. нарушила особые требования и правила розничной продажи алкогольной и спиртосодержащей продукции, при сле</w:t>
      </w:r>
      <w:r>
        <w:t>дующих обстоятельствах:</w:t>
      </w:r>
    </w:p>
    <w:p w:rsidR="00A77B3E" w:rsidP="00E868D9">
      <w:pPr>
        <w:ind w:firstLine="720"/>
        <w:jc w:val="both"/>
      </w:pPr>
      <w:r>
        <w:t xml:space="preserve">ДАТА в </w:t>
      </w:r>
      <w:r w:rsidR="00E868D9">
        <w:t>ВРЕМЯ</w:t>
      </w:r>
      <w:r>
        <w:t xml:space="preserve"> часов, находясь в павильоне-магазине, расположенном по адресу: АДРЕС, индивидуальный предприниматель </w:t>
      </w:r>
      <w:r>
        <w:t>Абибулаева</w:t>
      </w:r>
      <w:r>
        <w:t xml:space="preserve"> Э.С., осуществляла розничную продажу алкогольной продукции, а именно пива марки «Крым Светлое», «Крым Жигул</w:t>
      </w:r>
      <w:r>
        <w:t>евское» в стеклянной таре, объемом 0,5 л., по цене СУММА за 1 шт., в нестационарном торговом объекте, не зарегистрированном, как объект розничной торговли, чем нарушила пп.9 п.2 ст.16 ФЗ №171 от 22.11.1995 г. «О государственном регулировании производства и</w:t>
      </w:r>
      <w:r>
        <w:t xml:space="preserve"> оборота этилового 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E868D9">
      <w:pPr>
        <w:jc w:val="both"/>
      </w:pPr>
      <w:r>
        <w:tab/>
        <w:t xml:space="preserve">В судебном заседании </w:t>
      </w:r>
      <w:r>
        <w:t>Абибулаева</w:t>
      </w:r>
      <w:r>
        <w:t xml:space="preserve"> Э.С. </w:t>
      </w:r>
      <w:r>
        <w:t xml:space="preserve">свою вину признала, пояснила, что действительно торговала пивом в помещении, которое не зарегистрировано как торговый объект, принадлежит ее свекру ФИО и по документам именуется как «сарай», изменить целевое назначение помещения она не может, так как ей в </w:t>
      </w:r>
      <w:r>
        <w:t>этом отказывает сельский совет.</w:t>
      </w:r>
    </w:p>
    <w:p w:rsidR="00A77B3E" w:rsidP="00A37A1E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представленные материалы дела об административном правонарушении, мировой судья приходит к следующему.</w:t>
      </w:r>
    </w:p>
    <w:p w:rsidR="00A77B3E" w:rsidP="00A37A1E">
      <w:pPr>
        <w:ind w:firstLine="720"/>
        <w:jc w:val="both"/>
      </w:pPr>
      <w:r>
        <w:t>В соответствии со ст. 2.1 КоАП РФ а</w:t>
      </w:r>
      <w: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</w:t>
      </w:r>
      <w:r>
        <w:t>ративная ответственность.</w:t>
      </w:r>
    </w:p>
    <w:p w:rsidR="00A77B3E" w:rsidP="00A37A1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37A1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</w:t>
      </w:r>
      <w:r>
        <w:t>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37A1E">
      <w:pPr>
        <w:ind w:firstLine="720"/>
        <w:jc w:val="both"/>
      </w:pPr>
      <w:r>
        <w:t>Частью 3 стат</w:t>
      </w:r>
      <w:r>
        <w:t>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A37A1E">
      <w:pPr>
        <w:ind w:firstLine="720"/>
        <w:jc w:val="both"/>
      </w:pPr>
      <w:r>
        <w:t>В соответствии с п. 20 По</w:t>
      </w:r>
      <w:r>
        <w:t>становления Пленума Верховного Суда РФ от 24.10.2006 N 18 (ред. от 11.11.2008)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лица по ча</w:t>
      </w:r>
      <w:r>
        <w:t xml:space="preserve">сти 3 статьи 14.16 КоАП РФ надлежит учитывать, что нарушением иных правил розничной продажи алкогольной и спиртосодержащей продукции </w:t>
      </w:r>
      <w:r>
        <w:t>является нарушение любых правил продажи указанной продукции, кроме перечисленных в частях 1 и 2 статьи 14.16 КоАП РФ.</w:t>
      </w:r>
    </w:p>
    <w:p w:rsidR="00A77B3E" w:rsidP="00A37A1E">
      <w:pPr>
        <w:ind w:firstLine="720"/>
        <w:jc w:val="both"/>
      </w:pPr>
      <w:r>
        <w:t>Согла</w:t>
      </w:r>
      <w:r>
        <w:t xml:space="preserve">сно пп.9 п.2 ст.16 ФЗ №171 от 22.11.1995г. (ред. от </w:t>
      </w:r>
      <w:r>
        <w:t>ДАТА)«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</w:t>
      </w:r>
      <w:r>
        <w:t>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A37A1E">
      <w:pPr>
        <w:ind w:firstLine="720"/>
        <w:jc w:val="both"/>
      </w:pPr>
      <w:r>
        <w:t>В соответствии с п.10 ст.16 ФЗ №171 от 22.11.1995г. (ред. от ДАТА)«О государственном регулировании производства и о</w:t>
      </w:r>
      <w:r>
        <w:t xml:space="preserve">борота этилового спирта, алкогольной и спиртосодержащей продукции и об ограничении потребления (распития) алкогольной продукции», организации, осуществляющие розничную продажу пива, пивных напитков, сидра, </w:t>
      </w:r>
      <w:r>
        <w:t>пуаре</w:t>
      </w:r>
      <w:r>
        <w:t>, медовухи, и индивидуальные предприниматели,</w:t>
      </w:r>
      <w:r>
        <w:t xml:space="preserve"> осуществляющие розничную продажу пива, пивных напитков, сидра, </w:t>
      </w:r>
      <w:r>
        <w:t>пуаре</w:t>
      </w:r>
      <w:r>
        <w:t>, медовухи,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помещения.</w:t>
      </w:r>
    </w:p>
    <w:p w:rsidR="00A77B3E" w:rsidP="00A37A1E">
      <w:pPr>
        <w:ind w:firstLine="720"/>
        <w:jc w:val="both"/>
      </w:pPr>
      <w:r>
        <w:t xml:space="preserve">Пунктом 6 статьи </w:t>
      </w:r>
      <w:r>
        <w:t>16 Федерального закона определено, что организации и индивидуальные предприниматели, осуществляющие розничную продажу алкогольной продукции, должны иметь для таких целей в собственности, хозяйственном ведении, оперативном управлении или в аренде стационарн</w:t>
      </w:r>
      <w:r>
        <w:t>ые торговые объекты.</w:t>
      </w:r>
    </w:p>
    <w:p w:rsidR="00A77B3E" w:rsidP="00A37A1E">
      <w:pPr>
        <w:ind w:firstLine="720"/>
        <w:jc w:val="both"/>
      </w:pPr>
      <w:r>
        <w:t>Пунктом 5 статьи 2 Федерального закона от 28 декабря 2009 г. N 381-ФЗ "Об основах государственного регулирования торговой деятельности в Российской Федерации" определено понятие стационарного торгового объекта, как торгового объекта, п</w:t>
      </w:r>
      <w:r>
        <w:t xml:space="preserve">редставляющего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обеспечения. </w:t>
      </w:r>
    </w:p>
    <w:p w:rsidR="00A77B3E" w:rsidP="00E868D9">
      <w:pPr>
        <w:jc w:val="both"/>
      </w:pPr>
      <w:r>
        <w:t xml:space="preserve">        </w:t>
      </w:r>
      <w:r>
        <w:tab/>
        <w:t>Учитывая позицию, содержащуюся в определении Вер</w:t>
      </w:r>
      <w:r>
        <w:t>ховного Суда Российской Федерации от 9 июня 2010 г. по делу N 8-Г10-7, стационарным торговым объектом можно считать помещение, предназначенное для продажи товаров или оказания услуг общественного питания, расположенное в специально оборудованном для этих ц</w:t>
      </w:r>
      <w:r>
        <w:t>елей здании (части здания) или строении, которое прочно связано фундаментом с земельным участком, подсоединено к инженерным коммуникациям и внесено в Единый государственный реестр прав на недвижимое имущество и сделок с ним в порядке, установленном Федерал</w:t>
      </w:r>
      <w:r>
        <w:t xml:space="preserve">ьным законом "О государственной регистрации прав на недвижимое имущество и сделок с ним", либо относится к недвижимости по иным основаниям, установленным гражданским законодательством Российской Федерации. </w:t>
      </w:r>
    </w:p>
    <w:p w:rsidR="00A77B3E" w:rsidP="00A37A1E">
      <w:pPr>
        <w:ind w:firstLine="720"/>
        <w:jc w:val="both"/>
      </w:pPr>
      <w:r>
        <w:t xml:space="preserve">Факт совершения </w:t>
      </w:r>
      <w:r>
        <w:t>Абибулаевой</w:t>
      </w:r>
      <w:r>
        <w:t xml:space="preserve"> Э.С. административног</w:t>
      </w:r>
      <w:r>
        <w:t>о правонарушения подтверждается:</w:t>
      </w:r>
    </w:p>
    <w:p w:rsidR="00A77B3E" w:rsidP="00A37A1E">
      <w:pPr>
        <w:ind w:firstLine="720"/>
        <w:jc w:val="both"/>
      </w:pPr>
      <w:r>
        <w:t>- протоколом об административном правонарушении №</w:t>
      </w:r>
      <w:r w:rsidR="00A37A1E">
        <w:t>НОМЕР</w:t>
      </w:r>
      <w:r>
        <w:t xml:space="preserve"> от ДАТА, из которого следует, ДАТА в </w:t>
      </w:r>
      <w:r w:rsidR="00A37A1E">
        <w:t>ВРЕМЯ</w:t>
      </w:r>
      <w:r>
        <w:t xml:space="preserve"> часов, находясь в павильоне-магазине, расположенном по адресу: АДРЕС, индивидуальный предприниматель </w:t>
      </w:r>
      <w:r>
        <w:t>Абибулаева</w:t>
      </w:r>
      <w:r>
        <w:t xml:space="preserve"> Э.С., </w:t>
      </w:r>
      <w:r>
        <w:t xml:space="preserve">осуществляла розничную продажу алкогольной продукции, а именно пива марки «Крым Светлое», «Крым Жигулевское» в стеклянной таре, объемом 0,5 л., по цене СУММА за 1 шт., в нестационарном торговом объекте, не зарегистрированном, как объект розничной торговли </w:t>
      </w:r>
      <w:r>
        <w:t>(л.д.1);</w:t>
      </w:r>
    </w:p>
    <w:p w:rsidR="00A77B3E" w:rsidP="00A37A1E">
      <w:pPr>
        <w:ind w:firstLine="720"/>
        <w:jc w:val="both"/>
      </w:pPr>
      <w:r>
        <w:t>- рапортом сотрудника полиции от ДАТА (л.д.2);</w:t>
      </w:r>
    </w:p>
    <w:p w:rsidR="00A77B3E" w:rsidP="00A37A1E">
      <w:pPr>
        <w:ind w:firstLine="720"/>
        <w:jc w:val="both"/>
      </w:pPr>
      <w:r>
        <w:t xml:space="preserve">- письменным объяснением правонарушителя </w:t>
      </w:r>
      <w:r>
        <w:t>Абибулаевой</w:t>
      </w:r>
      <w:r>
        <w:t xml:space="preserve"> Э.С. от ДАТА (л.д.3);</w:t>
      </w:r>
    </w:p>
    <w:p w:rsidR="00A77B3E" w:rsidP="00A37A1E">
      <w:pPr>
        <w:ind w:firstLine="720"/>
        <w:jc w:val="both"/>
      </w:pPr>
      <w:r>
        <w:t>- письменным объяснением свидетеля ФИО от ДАТА (л.д.4);</w:t>
      </w:r>
    </w:p>
    <w:p w:rsidR="00A77B3E" w:rsidP="00A37A1E">
      <w:pPr>
        <w:ind w:firstLine="720"/>
        <w:jc w:val="both"/>
      </w:pPr>
      <w:r>
        <w:t>- актом изъятия вещей и документов от ДАТА, согласно которому в помещ</w:t>
      </w:r>
      <w:r>
        <w:t>ении, расположенном по адресу: АДРЕС, была изъята следующая алкогольная продукция: пиво «Крым Светлое» в стеклянной таре, объемом 0,5 л. – 12 бут.; пиво «Крым Жигулевское» в стеклянной таре, объемом 0,5 л. – 19 бут.; пиво «Крым Жигулевское» в жестяных банк</w:t>
      </w:r>
      <w:r>
        <w:t xml:space="preserve">ах, объемом 0,5 л. – 4 </w:t>
      </w:r>
      <w:r>
        <w:t>бан</w:t>
      </w:r>
      <w:r>
        <w:t>. (л.д.5);</w:t>
      </w:r>
    </w:p>
    <w:p w:rsidR="00A77B3E" w:rsidP="00A37A1E">
      <w:pPr>
        <w:ind w:firstLine="720"/>
        <w:jc w:val="both"/>
      </w:pPr>
      <w:r>
        <w:t xml:space="preserve">- квитанцией (распиской) №16 от ДАТА о приеме вещественных доказательств в камеру хранения ОМВД Росси по Черноморскому району, а именно 2-х картонных коробок, в которых находятся: 12 бутылок пива «Крым Светлое» в </w:t>
      </w:r>
      <w:r>
        <w:t>стеклянной таре, объемом 0,5 л.; 19 бутылок пива «Крым Жигулевское» в стеклянной таре, объемом 0,5 л.; 4 банки пива «Крым Жигулевское» в жестяных банках, объемом 0,5 л. (л.д.6);</w:t>
      </w:r>
    </w:p>
    <w:p w:rsidR="00A77B3E" w:rsidP="00A37A1E">
      <w:pPr>
        <w:ind w:firstLine="720"/>
        <w:jc w:val="both"/>
      </w:pPr>
      <w:r>
        <w:t>- копией кадастрового паспорта №</w:t>
      </w:r>
      <w:r w:rsidR="00A37A1E">
        <w:t>НОМЕР</w:t>
      </w:r>
      <w:r>
        <w:t xml:space="preserve"> от ДАТА, согласно которому о</w:t>
      </w:r>
      <w:r>
        <w:t xml:space="preserve">бъект недвижимого имущества, расположенный по адресу: АДРЕС, площадью </w:t>
      </w:r>
      <w:r w:rsidR="00A37A1E">
        <w:t>ДАННЫЕ ИЗЪЯТЫ</w:t>
      </w:r>
      <w:r>
        <w:t xml:space="preserve"> </w:t>
      </w:r>
      <w:r>
        <w:t>кв.м</w:t>
      </w:r>
      <w:r>
        <w:t>., зарегистрирован как нежилое помещение, наименование – «сарай» (л.д.7);</w:t>
      </w:r>
    </w:p>
    <w:p w:rsidR="00A77B3E" w:rsidP="00A37A1E">
      <w:pPr>
        <w:ind w:firstLine="720"/>
        <w:jc w:val="both"/>
      </w:pPr>
      <w:r>
        <w:t>- копией свидетельства о государственной регистрации физического лица в качестве индивидуального предпр</w:t>
      </w:r>
      <w:r>
        <w:t xml:space="preserve">инимателя в налоговом органе, выданного на имя </w:t>
      </w:r>
      <w:r>
        <w:t>Абибулаевой</w:t>
      </w:r>
      <w:r>
        <w:t xml:space="preserve"> Э.С. (л.д.15);</w:t>
      </w:r>
    </w:p>
    <w:p w:rsidR="00A77B3E" w:rsidP="00A37A1E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акту изъятия от ДАТА (л.д.16-18);</w:t>
      </w:r>
    </w:p>
    <w:p w:rsidR="00A77B3E" w:rsidP="00A37A1E">
      <w:pPr>
        <w:ind w:firstLine="720"/>
        <w:jc w:val="both"/>
      </w:pPr>
      <w:r>
        <w:t>- справкой на физическое лицо (л.д.19).</w:t>
      </w:r>
    </w:p>
    <w:p w:rsidR="00A77B3E" w:rsidP="00A37A1E">
      <w:pPr>
        <w:ind w:firstLine="720"/>
        <w:jc w:val="both"/>
      </w:pPr>
      <w:r>
        <w:t xml:space="preserve">Индивидуальный предприниматель </w:t>
      </w:r>
      <w:r>
        <w:t>Абибулаева</w:t>
      </w:r>
      <w:r>
        <w:t xml:space="preserve"> Э.С. нарушила требования указанного закона, а име</w:t>
      </w:r>
      <w:r>
        <w:t>нно, допустила розничную реализацию алкогольной продукции в нестационарном торговом объекте – павильоне-магазине, расположенном по адресу: АДРЕС, не зарегистрированном как торговый объект, где ею осуществляется предпринимательская деятельность.</w:t>
      </w:r>
    </w:p>
    <w:p w:rsidR="00A77B3E" w:rsidP="00A37A1E">
      <w:pPr>
        <w:ind w:firstLine="720"/>
        <w:jc w:val="both"/>
      </w:pPr>
      <w:r>
        <w:t>Давая оценк</w:t>
      </w:r>
      <w:r>
        <w:t>у доказательствам, суд приходит к убеждению, что в судебном заседании нашел подтверждение факт нарушения требований пп.9  п.2 ст.16 Федерального Закона от 22.11.1995г. №171-ФЗ «О государственном регулировании производства и оборота этилового спирта, алкого</w:t>
      </w:r>
      <w:r>
        <w:t xml:space="preserve">льной и спиртосодержащей продукции и об ограничении потребления (распития) алкогольной продукции» (ред. от ДАТА), в соответствии с которым не </w:t>
      </w:r>
      <w:r>
        <w:t>допускаетсярозничная</w:t>
      </w:r>
      <w:r>
        <w:t xml:space="preserve"> продажа алкогольной продукции в нестационарных торговых объектах, за исключением случаев, пре</w:t>
      </w:r>
      <w:r>
        <w:t xml:space="preserve">дусмотренных настоящим Федеральным законом. </w:t>
      </w:r>
    </w:p>
    <w:p w:rsidR="00A77B3E" w:rsidP="00E868D9">
      <w:pPr>
        <w:jc w:val="both"/>
      </w:pPr>
      <w:r>
        <w:tab/>
        <w:t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законодательства.</w:t>
      </w:r>
    </w:p>
    <w:p w:rsidR="00A77B3E" w:rsidP="00821C0D">
      <w:pPr>
        <w:ind w:firstLine="720"/>
        <w:jc w:val="both"/>
      </w:pPr>
      <w:r>
        <w:t>Суд критически относится к пока</w:t>
      </w:r>
      <w:r>
        <w:t>заниям лица, привлекаемого к административной ответственности, о том, что торговая деятельность осуществляется на основании Договора аренды  магазина №</w:t>
      </w:r>
      <w:r w:rsidR="00821C0D">
        <w:t>НОМЕР</w:t>
      </w:r>
      <w:r>
        <w:t xml:space="preserve"> от ДАТА, заключенного между ФИО и ИП </w:t>
      </w:r>
      <w:r>
        <w:t>Абибулаева</w:t>
      </w:r>
      <w:r>
        <w:t xml:space="preserve"> Э.С., о предоставлении последней в аренду помещения, ра</w:t>
      </w:r>
      <w:r>
        <w:t xml:space="preserve">сположенного по адресу: АДРЕС, для осуществления предпринимательской деятельности (л.д.8-12), так как в п.10.4 указанного договора, указано, что возникающие правоотношения, связанные с исполнением договора регулируются действующим законодательством </w:t>
      </w:r>
      <w:r w:rsidRPr="001D624C" w:rsidR="00821C0D">
        <w:t>Республики Казахстан</w:t>
      </w:r>
      <w:r>
        <w:t>.</w:t>
      </w:r>
    </w:p>
    <w:p w:rsidR="00A77B3E" w:rsidP="00821C0D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</w:t>
      </w:r>
      <w:r>
        <w:t>ей продукции или без таковой.</w:t>
      </w:r>
    </w:p>
    <w:p w:rsidR="00A77B3E" w:rsidP="00821C0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</w:t>
      </w:r>
      <w:r>
        <w:t>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821C0D">
      <w:pPr>
        <w:ind w:firstLine="720"/>
        <w:jc w:val="both"/>
      </w:pPr>
      <w:r>
        <w:t xml:space="preserve">Решая вопрос о конфискации изъятой </w:t>
      </w:r>
      <w:r>
        <w:t>алкогольной продукции, мировой судья учитывает следующее.</w:t>
      </w:r>
    </w:p>
    <w:p w:rsidR="00A77B3E" w:rsidP="00821C0D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</w:t>
      </w:r>
      <w:r>
        <w:t>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821C0D">
      <w:pPr>
        <w:ind w:firstLine="720"/>
        <w:jc w:val="both"/>
      </w:pPr>
      <w:r>
        <w:t>Согласно смыслу санкции, ч.3 ст.14.16 КоАП РФ назначение дополнительного наказания в вид</w:t>
      </w:r>
      <w:r>
        <w:t>е конфискации алкогольной и спиртосодержащей продукции необязательно, в связи с чем вопрос о необходимости применения конфискации решается судом исходя из конкретных обстоятельств по делу.</w:t>
      </w:r>
    </w:p>
    <w:p w:rsidR="00A77B3E" w:rsidP="00821C0D">
      <w:pPr>
        <w:ind w:firstLine="720"/>
        <w:jc w:val="both"/>
      </w:pPr>
      <w:r>
        <w:t>Из акта изъятия вещей и документов от ДАТА, следует, что из нестаци</w:t>
      </w:r>
      <w:r>
        <w:t>онарного торгового объекта – павильона магазина, расположенного по адресу: АДРЕС, была изъята алкогольная продукция:12 бутылок пива «Крым Светлое» в стеклянной таре, объемом 0,5 л.; 19 бутылок пива «Крым Жигулевское» в стеклянной таре, объемом 0,5 л.; 4 ба</w:t>
      </w:r>
      <w:r>
        <w:t>нки пива «Крым Жигулевское» в жестяных банках, объемом 0,5 л.</w:t>
      </w:r>
    </w:p>
    <w:p w:rsidR="00A77B3E" w:rsidP="00821C0D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821C0D">
      <w:pPr>
        <w:ind w:firstLine="720"/>
        <w:jc w:val="both"/>
      </w:pPr>
      <w:r>
        <w:t>Оборот этилового спирта, алкогольной и спиртосодержащ</w:t>
      </w:r>
      <w:r>
        <w:t>ей продукции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821C0D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пе</w:t>
      </w:r>
      <w:r>
        <w:t>речисленных сопроводительных документов, в соответствии с положениями п. 2 ст. 10.2 Федерального закона №171-ФЗ считаются продукцией, находящейся в незаконном обороте.</w:t>
      </w:r>
    </w:p>
    <w:p w:rsidR="00A77B3E" w:rsidP="00821C0D">
      <w:pPr>
        <w:ind w:firstLine="720"/>
        <w:jc w:val="both"/>
      </w:pPr>
      <w:r>
        <w:t>Документы, подтверждающие легальность оборота алкогольной продукции (сертификаты соответ</w:t>
      </w:r>
      <w:r>
        <w:t xml:space="preserve">ствия), изъятой у ИП </w:t>
      </w:r>
      <w:r>
        <w:t>Абибулаевой</w:t>
      </w:r>
      <w:r>
        <w:t xml:space="preserve"> Э.С., суду в ходе рассмотрения дела предоставлены не были, в материалах дела отсутствуют.</w:t>
      </w:r>
    </w:p>
    <w:p w:rsidR="00A77B3E" w:rsidP="00821C0D">
      <w:pPr>
        <w:ind w:firstLine="720"/>
        <w:jc w:val="both"/>
      </w:pPr>
      <w:r>
        <w:t>Частью 1 статьи 25 Федерального закона от 22.11.1995 г. № 171-ФЗ «О государственном регулировании производства и оборота этилового сп</w:t>
      </w:r>
      <w:r>
        <w:t>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</w:t>
      </w:r>
      <w:r>
        <w:t xml:space="preserve">нов подлежат этиловый спирт, алкогольная и спиртосодержащая продукция в случае, если они реализуются: </w:t>
      </w:r>
      <w:r>
        <w:t>безсоответствующих</w:t>
      </w:r>
      <w:r>
        <w:t xml:space="preserve"> лицензий, за исключением случая, предусмотренного п.5 ст.20 данного Федерального закона; без сертификатов соответствия или деклараций о</w:t>
      </w:r>
      <w:r>
        <w:t xml:space="preserve"> соответствии; без маркировки в соответствии со ст.12 данного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соответствия госу</w:t>
      </w:r>
      <w:r>
        <w:t xml:space="preserve">дарственным стандартам и техническим </w:t>
      </w:r>
      <w:r>
        <w:t>условиям;без</w:t>
      </w:r>
      <w:r>
        <w:t xml:space="preserve">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</w:t>
      </w:r>
      <w:r>
        <w:t>случаев, предусмотренных п. 2.1 ст. 8 названного Федерального закона;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как бесхозяйн</w:t>
      </w:r>
      <w:r>
        <w:t>ое имущество; без документов, подтверждающих легальность производства и оборота такой продукции.</w:t>
      </w:r>
    </w:p>
    <w:p w:rsidR="00A77B3E" w:rsidP="00821C0D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</w:t>
      </w:r>
      <w:r>
        <w:t xml:space="preserve"> оборота ввиду отсутствия сведений и документов, подтверждающих легальность ее оборота.</w:t>
      </w:r>
    </w:p>
    <w:p w:rsidR="00A77B3E" w:rsidP="00821C0D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смягчающ</w:t>
      </w:r>
      <w:r>
        <w:t>ие и отягчающие обстоятельства.</w:t>
      </w:r>
    </w:p>
    <w:p w:rsidR="00A77B3E" w:rsidP="00E868D9">
      <w:pPr>
        <w:jc w:val="both"/>
      </w:pPr>
      <w:r>
        <w:tab/>
        <w:t xml:space="preserve">Смягчающих и отягчающих ответственность ИП </w:t>
      </w:r>
      <w:r>
        <w:t>Абибулаевой</w:t>
      </w:r>
      <w:r>
        <w:t xml:space="preserve"> Э.С. обстоятельств, предусмотренных ст.ст.4.2, 4.3 Кодекса Российской Федерации об административных правонарушениях, а также исключающих производство по делу об админис</w:t>
      </w:r>
      <w:r>
        <w:t>тративном правонарушении, судом не установлено.</w:t>
      </w:r>
    </w:p>
    <w:p w:rsidR="00A77B3E" w:rsidP="00821C0D">
      <w:pPr>
        <w:ind w:firstLine="720"/>
        <w:jc w:val="both"/>
      </w:pPr>
      <w:r>
        <w:t xml:space="preserve">Учитывая отсутствие смягчающих и отягчающих обстоятельств, суд считает возможным назначить индивидуальному предпринимателю </w:t>
      </w:r>
      <w:r>
        <w:t>Абибулаевой</w:t>
      </w:r>
      <w:r>
        <w:t xml:space="preserve"> Э.С. наказание в </w:t>
      </w:r>
      <w:r>
        <w:t>минимальном размере, предусмотренном санкцией статьи в в</w:t>
      </w:r>
      <w:r>
        <w:t>иде административного штрафа, с конфискацией алкогольной продукции.</w:t>
      </w:r>
    </w:p>
    <w:p w:rsidR="00A77B3E" w:rsidP="00821C0D">
      <w:pPr>
        <w:ind w:firstLine="720"/>
        <w:jc w:val="both"/>
      </w:pPr>
      <w:r>
        <w:t>Конфискованная алкогольная продукция подлежит уничтожению в порядке, установленном Правительством Российской Федерации.</w:t>
      </w:r>
    </w:p>
    <w:p w:rsidR="00A77B3E" w:rsidP="00821C0D">
      <w:pPr>
        <w:ind w:firstLine="720"/>
        <w:jc w:val="both"/>
      </w:pPr>
      <w:r>
        <w:t xml:space="preserve">Согласно ч.1 ст.32.4 КоАП РФ, постановление судьи о конфискации </w:t>
      </w:r>
      <w:r>
        <w:t>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821C0D">
      <w:pPr>
        <w:ind w:firstLine="720"/>
        <w:jc w:val="both"/>
      </w:pPr>
      <w:r>
        <w:t>На основании ч.3 ст.14.16 Кодекса Российской Федерации об административ</w:t>
      </w:r>
      <w:r>
        <w:t>ных правонарушениях, и руководствуясь ст.ст.23.1, 29.9-29.11 КРФ о АП, мировой судья,</w:t>
      </w:r>
    </w:p>
    <w:p w:rsidR="00A77B3E" w:rsidP="00E868D9">
      <w:pPr>
        <w:jc w:val="both"/>
      </w:pPr>
    </w:p>
    <w:p w:rsidR="00A77B3E" w:rsidP="00E868D9">
      <w:pPr>
        <w:jc w:val="both"/>
      </w:pPr>
      <w:r>
        <w:t xml:space="preserve">                                                           </w:t>
      </w:r>
      <w:r w:rsidR="00210D25">
        <w:t>П О С Т А Н О В И Л:</w:t>
      </w:r>
    </w:p>
    <w:p w:rsidR="00A77B3E" w:rsidP="00E868D9">
      <w:pPr>
        <w:jc w:val="both"/>
      </w:pPr>
    </w:p>
    <w:p w:rsidR="00A77B3E" w:rsidP="00821C0D">
      <w:pPr>
        <w:ind w:firstLine="720"/>
        <w:jc w:val="both"/>
      </w:pPr>
      <w:r>
        <w:t xml:space="preserve">Индивидуального предпринимателя </w:t>
      </w:r>
      <w:r>
        <w:t>Абибулаеву</w:t>
      </w:r>
      <w:r>
        <w:t xml:space="preserve"> </w:t>
      </w:r>
      <w:r>
        <w:t>Эмине</w:t>
      </w:r>
      <w:r>
        <w:t xml:space="preserve"> </w:t>
      </w:r>
      <w:r>
        <w:t>Серверовну</w:t>
      </w:r>
      <w:r>
        <w:t xml:space="preserve">, ПАСПОРТНЫЕ ДАННЫЕ, гражданку Российской Федерации, признать виновной в совершении </w:t>
      </w:r>
      <w:r>
        <w:t>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алкогольной про</w:t>
      </w:r>
      <w:r>
        <w:t>дукции.</w:t>
      </w:r>
    </w:p>
    <w:p w:rsidR="00A77B3E" w:rsidP="00210D25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</w:t>
      </w:r>
      <w:r>
        <w:t>, КБК 18811608010016000140, УИН 18880491190002177628, постановление №5-92-31/2019.</w:t>
      </w:r>
    </w:p>
    <w:p w:rsidR="00A77B3E" w:rsidP="00210D25">
      <w:pPr>
        <w:ind w:firstLine="720"/>
        <w:jc w:val="both"/>
      </w:pPr>
      <w:r>
        <w:t xml:space="preserve">Разъяснить </w:t>
      </w:r>
      <w:r>
        <w:t>Абибулаевой</w:t>
      </w:r>
      <w:r>
        <w:t xml:space="preserve"> Э.С.,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10D25">
      <w:pPr>
        <w:ind w:firstLine="720"/>
        <w:jc w:val="both"/>
      </w:pPr>
      <w:r>
        <w:t>Конфисковать с последующим уничтожением ал</w:t>
      </w:r>
      <w:r>
        <w:t>когольную продукцию:12 бутылок пива «Крым Светлое» в стеклянной таре, объемом 0,5 л.; 19 бутылок пива «Крым Жигулевское» в стеклянной таре, объемом 0,5 л.; 4 банки пива «Крым Жигулевское» в жестяных банках, объемом 0,5 л, изъятые согласно акту изъятия веще</w:t>
      </w:r>
      <w:r>
        <w:t>й и документов от ДАТА в нестационарном торговом объекте, расположенном по адресу: АДРЕС, находящиеся в камере хранения ОМВД России по Черноморскому району Республики Крым (квитанция (расписка) №16 от ДАТА).</w:t>
      </w:r>
    </w:p>
    <w:p w:rsidR="00A77B3E" w:rsidP="00210D25">
      <w:pPr>
        <w:ind w:firstLine="720"/>
        <w:jc w:val="both"/>
      </w:pPr>
      <w:r>
        <w:t>Исполнение в части конфискации и уничтожения воз</w:t>
      </w:r>
      <w:r>
        <w:t>ложить на Отдел судебных приставов по Черноморскому району УФССП России по Республике Крым.</w:t>
      </w:r>
    </w:p>
    <w:p w:rsidR="00A77B3E" w:rsidP="00210D2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</w:t>
      </w:r>
      <w:r>
        <w:t>10 суток со дня вручения или получения копии постановления.</w:t>
      </w:r>
    </w:p>
    <w:p w:rsidR="00A77B3E" w:rsidP="00E868D9">
      <w:pPr>
        <w:jc w:val="both"/>
      </w:pPr>
    </w:p>
    <w:p w:rsidR="00A77B3E" w:rsidP="00210D2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E868D9">
      <w:pPr>
        <w:jc w:val="both"/>
      </w:pPr>
    </w:p>
    <w:p w:rsidR="00E868D9" w:rsidP="00E868D9">
      <w:pPr>
        <w:ind w:firstLine="720"/>
        <w:jc w:val="both"/>
      </w:pPr>
      <w:r>
        <w:t>«СОГЛАСОВАНО»</w:t>
      </w:r>
    </w:p>
    <w:p w:rsidR="00E868D9" w:rsidP="00E868D9">
      <w:pPr>
        <w:ind w:firstLine="720"/>
        <w:jc w:val="both"/>
      </w:pPr>
    </w:p>
    <w:p w:rsidR="00E868D9" w:rsidP="00E868D9">
      <w:pPr>
        <w:ind w:firstLine="720"/>
        <w:jc w:val="both"/>
      </w:pPr>
      <w:r>
        <w:t>Мировой судья</w:t>
      </w:r>
    </w:p>
    <w:p w:rsidR="00E868D9" w:rsidP="00E868D9">
      <w:pPr>
        <w:ind w:firstLine="720"/>
        <w:jc w:val="both"/>
      </w:pPr>
      <w:r>
        <w:t>судебного участка №92</w:t>
      </w:r>
    </w:p>
    <w:p w:rsidR="00E868D9" w:rsidP="00E868D9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E868D9" w:rsidP="00E868D9">
      <w:pPr>
        <w:jc w:val="both"/>
      </w:pPr>
    </w:p>
    <w:p w:rsidR="00A77B3E" w:rsidP="00E868D9">
      <w:pPr>
        <w:jc w:val="both"/>
      </w:pPr>
    </w:p>
    <w:p w:rsidR="00A77B3E" w:rsidP="00E868D9">
      <w:pPr>
        <w:jc w:val="both"/>
      </w:pPr>
    </w:p>
    <w:p w:rsidR="00A77B3E" w:rsidP="00E868D9">
      <w:pPr>
        <w:jc w:val="both"/>
      </w:pPr>
    </w:p>
    <w:p w:rsidR="00A77B3E" w:rsidP="00E868D9">
      <w:pPr>
        <w:jc w:val="both"/>
      </w:pPr>
    </w:p>
    <w:sectPr w:rsidSect="00E868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D9"/>
    <w:rsid w:val="001D624C"/>
    <w:rsid w:val="00210D25"/>
    <w:rsid w:val="00821C0D"/>
    <w:rsid w:val="00A37A1E"/>
    <w:rsid w:val="00A77B3E"/>
    <w:rsid w:val="00E868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161778-CC92-4C0D-9D8A-6BC7ED1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