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C4C9D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№5-92-37/2024</w:t>
      </w:r>
    </w:p>
    <w:p w:rsidR="00A77B3E" w:rsidP="006C4C9D">
      <w:pPr>
        <w:ind w:firstLine="709"/>
        <w:jc w:val="right"/>
      </w:pPr>
      <w:r>
        <w:t xml:space="preserve">                                                                         УИД:91MS0092-01-2024-000139-08</w:t>
      </w:r>
    </w:p>
    <w:p w:rsidR="00A77B3E" w:rsidP="006C4C9D">
      <w:pPr>
        <w:ind w:firstLine="709"/>
        <w:jc w:val="both"/>
      </w:pPr>
    </w:p>
    <w:p w:rsidR="00A77B3E" w:rsidP="006C4C9D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6C4C9D">
      <w:pPr>
        <w:ind w:firstLine="709"/>
        <w:jc w:val="both"/>
      </w:pPr>
    </w:p>
    <w:p w:rsidR="00A77B3E" w:rsidP="006C4C9D">
      <w:pPr>
        <w:jc w:val="both"/>
      </w:pPr>
      <w:r>
        <w:t>20 февраля 2024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6C4C9D">
      <w:pPr>
        <w:ind w:firstLine="709"/>
        <w:jc w:val="both"/>
      </w:pPr>
    </w:p>
    <w:p w:rsidR="00A77B3E" w:rsidP="006C4C9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 в отношении должностного лица –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– </w:t>
      </w:r>
      <w:r>
        <w:t>Дей</w:t>
      </w:r>
      <w:r>
        <w:t>лид</w:t>
      </w:r>
      <w:r>
        <w:t xml:space="preserve"> Анжелики Михайловны, ПАСПОРТНЫЕ ДАННЫЕ, гражданки Российской Федерации, ПАСПОРТНЫЕ ДАННЫЕ, </w:t>
      </w:r>
    </w:p>
    <w:p w:rsidR="00A77B3E" w:rsidP="006C4C9D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6C4C9D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6C4C9D">
      <w:pPr>
        <w:ind w:firstLine="709"/>
        <w:jc w:val="both"/>
      </w:pPr>
    </w:p>
    <w:p w:rsidR="00A77B3E" w:rsidP="006C4C9D">
      <w:pPr>
        <w:ind w:firstLine="709"/>
        <w:jc w:val="both"/>
      </w:pPr>
      <w:r>
        <w:t>ДА</w:t>
      </w:r>
      <w:r>
        <w:t>ТА в ВРЕМЯ</w:t>
      </w:r>
      <w:r>
        <w:t xml:space="preserve"> час., </w:t>
      </w:r>
      <w:r>
        <w:t>Дейлид</w:t>
      </w:r>
      <w:r>
        <w:t xml:space="preserve"> А.М., являясь должностным лицом, а именно директором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(адрес юридического лица:</w:t>
      </w:r>
      <w:r>
        <w:t xml:space="preserve"> АДРЕС), в нарушение требований п. 1 ст. 24 Федерального закона от 2</w:t>
      </w:r>
      <w:r>
        <w:t>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сведения о начисленных страховых взносах на обязательное социальное страхование от несчастных</w:t>
      </w:r>
      <w:r>
        <w:t xml:space="preserve"> случаев на производстве и профессиональных заболеваний (ЕФС-1) за 9 месяцев 2023 года,  срок представления которого до ДАТА, чем совершила административное правонарушение, предусмотренное ч.2 ст.15.33 КоАП РФ.</w:t>
      </w:r>
    </w:p>
    <w:p w:rsidR="00A77B3E" w:rsidP="006C4C9D">
      <w:pPr>
        <w:ind w:firstLine="709"/>
        <w:jc w:val="both"/>
      </w:pPr>
      <w:r>
        <w:t xml:space="preserve">В ходе рассмотрения дела должностное лицо, в </w:t>
      </w:r>
      <w:r>
        <w:t xml:space="preserve">отношении которого ведется производство по делу об административном правонарушении – </w:t>
      </w:r>
      <w:r>
        <w:t>Дейлид</w:t>
      </w:r>
      <w:r>
        <w:t xml:space="preserve"> А.М. вину в совершении правонарушения признала.</w:t>
      </w:r>
    </w:p>
    <w:p w:rsidR="00A77B3E" w:rsidP="006C4C9D">
      <w:pPr>
        <w:ind w:firstLine="709"/>
        <w:jc w:val="both"/>
      </w:pPr>
      <w:r>
        <w:t>Заслушав привлекаемое лицо, исследовав материалы дела, оценив и проанализировав все доказательства в их совокупности</w:t>
      </w:r>
      <w:r>
        <w:t xml:space="preserve">, мировой судья приходит к выводу о доказанности вины </w:t>
      </w:r>
      <w:r>
        <w:t>Дейлид</w:t>
      </w:r>
      <w:r>
        <w:t xml:space="preserve"> А.М. в совершении административного правонарушения, предусмотренного ч.2 ст.15.33 КоАП РФ, исходя из следующего.  </w:t>
      </w:r>
    </w:p>
    <w:p w:rsidR="00A77B3E" w:rsidP="006C4C9D">
      <w:pPr>
        <w:ind w:firstLine="709"/>
        <w:jc w:val="both"/>
      </w:pPr>
      <w:r>
        <w:t>В соответствии со ст. 2.1 Кодекса Российской Федерации об административных право</w:t>
      </w:r>
      <w:r>
        <w:t>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t>ена административная ответственность.</w:t>
      </w:r>
    </w:p>
    <w:p w:rsidR="00A77B3E" w:rsidP="006C4C9D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</w:t>
      </w:r>
      <w:r>
        <w:t xml:space="preserve"> обстоятельств дела в их совокупности. Никакие доказательства не могут иметь заранее установленную силу. </w:t>
      </w:r>
    </w:p>
    <w:p w:rsidR="00A77B3E" w:rsidP="006C4C9D">
      <w:pPr>
        <w:ind w:firstLine="709"/>
        <w:jc w:val="both"/>
      </w:pPr>
      <w:r>
        <w:t xml:space="preserve">В соответствии с п.1 ст.24 Федерального Закона от 24.07.1998 г. №125-ФЗ «Об обязательном социальном страховании от несчастных случаев на производстве </w:t>
      </w:r>
      <w:r>
        <w:t>и профессиональных заболеваний»,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</w:t>
      </w:r>
      <w:r>
        <w:t xml:space="preserve">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</w:t>
      </w:r>
      <w:r>
        <w:t xml:space="preserve">в составе единой формы сведений, предусмотренной статьей 8 Федерального закона от 1 </w:t>
      </w:r>
      <w:r>
        <w:t>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6C4C9D">
      <w:pPr>
        <w:ind w:firstLine="709"/>
        <w:jc w:val="both"/>
      </w:pPr>
      <w:r>
        <w:t>В соответ</w:t>
      </w:r>
      <w:r>
        <w:t>ствии с п.2 ст.22.1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6C4C9D">
      <w:pPr>
        <w:ind w:firstLine="709"/>
        <w:jc w:val="both"/>
      </w:pPr>
      <w:r>
        <w:t>Как установлено судом, сведения о начисленных страховых взносах на обязательное с</w:t>
      </w:r>
      <w:r>
        <w:t>оциальное страхование от несчастных случаев на производстве и профессиональных заболеваний (ЕФС-1) за 9 месяцев 2023 года, срок представления которого не позднее ДАТА, представлен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</w:t>
      </w:r>
      <w:r>
        <w:t>лики Крым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6C4C9D">
      <w:pPr>
        <w:ind w:firstLine="709"/>
        <w:jc w:val="both"/>
      </w:pPr>
      <w:r>
        <w:t>Таким образом, должностное лицо – директор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</w:t>
      </w:r>
      <w:r>
        <w:t xml:space="preserve"> – </w:t>
      </w:r>
      <w:r>
        <w:t>Дейлид</w:t>
      </w:r>
      <w:r>
        <w:t xml:space="preserve"> А.М.,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</w:t>
      </w:r>
      <w:r>
        <w:t>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6C4C9D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</w:t>
      </w:r>
      <w:r>
        <w:t>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6C4C9D">
      <w:pPr>
        <w:ind w:firstLine="709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6C4C9D">
      <w:pPr>
        <w:ind w:firstLine="709"/>
        <w:jc w:val="both"/>
      </w:pPr>
      <w:r>
        <w:t>- протоколом об административн</w:t>
      </w:r>
      <w:r>
        <w:t xml:space="preserve">ом правонарушении № НОМЕР </w:t>
      </w:r>
      <w:r>
        <w:t>от</w:t>
      </w:r>
      <w:r>
        <w:t xml:space="preserve"> ДАТА (л.д.1-2);</w:t>
      </w:r>
    </w:p>
    <w:p w:rsidR="00A77B3E" w:rsidP="006C4C9D">
      <w:pPr>
        <w:ind w:firstLine="709"/>
        <w:jc w:val="both"/>
      </w:pPr>
      <w:r>
        <w:t>- копией сведений по форме ЕФС-1 за 9 месяцев 2023 года (л.д.7-9);</w:t>
      </w:r>
    </w:p>
    <w:p w:rsidR="00A77B3E" w:rsidP="006C4C9D">
      <w:pPr>
        <w:ind w:firstLine="709"/>
        <w:jc w:val="both"/>
      </w:pPr>
      <w:r>
        <w:t xml:space="preserve">- скриншотом о получении сведений о начисленных страховых взносах на обязательное социальное страхование от несчастных случаев на производстве </w:t>
      </w:r>
      <w:r>
        <w:t>и профессиональных заболеваний по форме ЕФС-1, поступивших с портала электронной отчетности ФСС ДАТА (л.д.110);</w:t>
      </w:r>
    </w:p>
    <w:p w:rsidR="00A77B3E" w:rsidP="006C4C9D">
      <w:pPr>
        <w:ind w:firstLine="709"/>
        <w:jc w:val="both"/>
      </w:pPr>
      <w:r>
        <w:t>- выпиской из ЕГРЮЛ (л.д.11-14).</w:t>
      </w:r>
    </w:p>
    <w:p w:rsidR="00A77B3E" w:rsidP="006C4C9D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 и</w:t>
      </w:r>
      <w:r>
        <w:t xml:space="preserve"> допустимыми для выводов о виновности </w:t>
      </w:r>
      <w:r>
        <w:t>Дейлид</w:t>
      </w:r>
      <w:r>
        <w:t xml:space="preserve"> А.М.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6C4C9D">
      <w:pPr>
        <w:ind w:firstLine="709"/>
        <w:jc w:val="both"/>
      </w:pPr>
      <w:r>
        <w:t>Установленных законом оснований д</w:t>
      </w:r>
      <w:r>
        <w:t>ля прекращения производства по делу не имеется.</w:t>
      </w:r>
    </w:p>
    <w:p w:rsidR="00A77B3E" w:rsidP="006C4C9D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6C4C9D">
      <w:pPr>
        <w:ind w:firstLine="709"/>
        <w:jc w:val="both"/>
      </w:pPr>
      <w:r>
        <w:t xml:space="preserve">За совершенное </w:t>
      </w:r>
      <w:r>
        <w:t>Дейлид</w:t>
      </w:r>
      <w:r>
        <w:t xml:space="preserve"> А.М. административное правонарушение предусмотрена </w:t>
      </w:r>
      <w:r>
        <w:t>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</w:t>
      </w:r>
      <w:r>
        <w:t>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6C4C9D">
      <w:pPr>
        <w:ind w:firstLine="709"/>
        <w:jc w:val="both"/>
      </w:pPr>
      <w:r>
        <w:t>При назначении административн</w:t>
      </w:r>
      <w:r>
        <w:t>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C4C9D">
      <w:pPr>
        <w:ind w:firstLine="709"/>
        <w:jc w:val="both"/>
      </w:pPr>
      <w:r>
        <w:t>Отягчающих и смягчающих ад</w:t>
      </w:r>
      <w:r>
        <w:t>министративную ответственность обстоятельств, в соответствии со ст.ст.4.2, 4.3 КоАП РФ, судом не установлено.</w:t>
      </w:r>
    </w:p>
    <w:p w:rsidR="00A77B3E" w:rsidP="006C4C9D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</w:t>
      </w:r>
      <w:r>
        <w:t xml:space="preserve">твенность, </w:t>
      </w:r>
      <w:r>
        <w:t xml:space="preserve">судья считает необходимым назначить </w:t>
      </w:r>
      <w:r>
        <w:t>Дейлид</w:t>
      </w:r>
      <w:r>
        <w:t xml:space="preserve"> А.М. административное наказание в пределах санкции ч.2 ст.15.33 КоАП РФ в виде административного штрафа.</w:t>
      </w:r>
    </w:p>
    <w:p w:rsidR="00A77B3E" w:rsidP="006C4C9D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 руко</w:t>
      </w:r>
      <w:r>
        <w:t xml:space="preserve">водствуясь </w:t>
      </w:r>
      <w:r>
        <w:t>ст.ст</w:t>
      </w:r>
      <w:r>
        <w:t>. 29.9-29.10 КоАП РФ, мировой судья, -</w:t>
      </w:r>
    </w:p>
    <w:p w:rsidR="006C4C9D" w:rsidP="006C4C9D">
      <w:pPr>
        <w:ind w:firstLine="709"/>
        <w:jc w:val="both"/>
      </w:pPr>
    </w:p>
    <w:p w:rsidR="00A77B3E" w:rsidP="006C4C9D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6C4C9D">
      <w:pPr>
        <w:ind w:firstLine="709"/>
        <w:jc w:val="both"/>
      </w:pPr>
    </w:p>
    <w:p w:rsidR="00A77B3E" w:rsidP="006C4C9D">
      <w:pPr>
        <w:ind w:firstLine="709"/>
        <w:jc w:val="both"/>
      </w:pPr>
      <w:r>
        <w:t>Должностное лицо -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– </w:t>
      </w:r>
      <w:r>
        <w:t>Дейлид</w:t>
      </w:r>
      <w:r>
        <w:t xml:space="preserve"> Анжелику Михайловну, П</w:t>
      </w:r>
      <w:r>
        <w:t>АСПОРТНЫЕ ДАННЫЕ, гражданку Российской Федерации, признать виновной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</w:t>
      </w:r>
      <w:r>
        <w:t>й.</w:t>
      </w:r>
    </w:p>
    <w:p w:rsidR="00A77B3E" w:rsidP="006C4C9D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7706808265; КПП: 910201001; банк получателя: Отделение Республика Крым Банка России</w:t>
      </w:r>
      <w:r>
        <w:t>//УФК по Республике Крым г. Симферополь; БИК 013510002;  корреспондентский счет 40102810645370000035; номер казначейского счета: 03100643000000017500; ОКТМО 35701000; КБК 79711601230060003140; УИН 79709112000003387967; постановление №5-92-37/2024.</w:t>
      </w:r>
    </w:p>
    <w:p w:rsidR="00A77B3E" w:rsidP="006C4C9D">
      <w:pPr>
        <w:ind w:firstLine="709"/>
        <w:jc w:val="both"/>
      </w:pPr>
      <w:r>
        <w:t>Разъясни</w:t>
      </w:r>
      <w:r>
        <w:t xml:space="preserve">ть </w:t>
      </w:r>
      <w:r>
        <w:t>Дейлид</w:t>
      </w:r>
      <w:r>
        <w:t xml:space="preserve"> А.М.,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4C9D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</w:t>
      </w:r>
      <w:r>
        <w:t xml:space="preserve">ынесшему постановление. </w:t>
      </w:r>
    </w:p>
    <w:p w:rsidR="00A77B3E" w:rsidP="006C4C9D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C4C9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</w:t>
      </w:r>
      <w:r>
        <w:t xml:space="preserve">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6C4C9D">
      <w:pPr>
        <w:ind w:firstLine="709"/>
        <w:jc w:val="both"/>
      </w:pPr>
    </w:p>
    <w:p w:rsidR="00A77B3E" w:rsidP="006C4C9D">
      <w:pPr>
        <w:ind w:firstLine="709"/>
        <w:jc w:val="both"/>
      </w:pPr>
    </w:p>
    <w:p w:rsidR="00A77B3E" w:rsidP="006C4C9D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О.В. </w:t>
      </w:r>
      <w:r>
        <w:t>Байбарза</w:t>
      </w:r>
    </w:p>
    <w:p w:rsidR="00A77B3E" w:rsidP="006C4C9D">
      <w:pPr>
        <w:ind w:firstLine="709"/>
        <w:jc w:val="both"/>
      </w:pPr>
    </w:p>
    <w:p w:rsidR="006C4C9D" w:rsidRPr="004C1B7C" w:rsidP="006C4C9D">
      <w:pPr>
        <w:ind w:firstLine="720"/>
        <w:jc w:val="both"/>
      </w:pPr>
      <w:r w:rsidRPr="004C1B7C">
        <w:t>«СОГЛАСОВАНО»</w:t>
      </w:r>
    </w:p>
    <w:p w:rsidR="006C4C9D" w:rsidP="006C4C9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C4C9D" w:rsidP="006C4C9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C4C9D" w:rsidRPr="006D51A8" w:rsidP="006C4C9D">
      <w:pPr>
        <w:ind w:firstLine="720"/>
        <w:jc w:val="both"/>
      </w:pPr>
      <w:r w:rsidRPr="006D51A8">
        <w:t>судебного участка №92</w:t>
      </w:r>
    </w:p>
    <w:p w:rsidR="006C4C9D" w:rsidP="006C4C9D">
      <w:pPr>
        <w:ind w:firstLine="720"/>
        <w:jc w:val="both"/>
      </w:pPr>
      <w:r w:rsidRPr="006D51A8">
        <w:t>Черноморского судебного района</w:t>
      </w:r>
    </w:p>
    <w:p w:rsidR="006C4C9D" w:rsidP="006C4C9D">
      <w:pPr>
        <w:ind w:firstLine="720"/>
        <w:jc w:val="both"/>
      </w:pPr>
      <w:r>
        <w:t>(Черноморский муниципальный район)</w:t>
      </w:r>
    </w:p>
    <w:p w:rsidR="006C4C9D" w:rsidRPr="006D51A8" w:rsidP="006C4C9D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6C4C9D" w:rsidP="006C4C9D">
      <w:pPr>
        <w:ind w:firstLine="709"/>
        <w:jc w:val="both"/>
      </w:pPr>
    </w:p>
    <w:sectPr w:rsidSect="006C4C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9D"/>
    <w:rsid w:val="004C1B7C"/>
    <w:rsid w:val="006C4C9D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4C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