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</w:t>
      </w:r>
    </w:p>
    <w:p w:rsidR="00A77B3E" w:rsidP="00750BA8">
      <w:pPr>
        <w:jc w:val="right"/>
      </w:pPr>
      <w:r>
        <w:t xml:space="preserve">    Дело №5-92-50/2017</w:t>
      </w:r>
    </w:p>
    <w:p w:rsidR="00A77B3E" w:rsidP="00750BA8">
      <w:pPr>
        <w:jc w:val="center"/>
      </w:pPr>
      <w:r>
        <w:t>П</w:t>
      </w:r>
      <w:r>
        <w:t xml:space="preserve"> О С Т А Н О В Л Е Н И Е</w:t>
      </w:r>
    </w:p>
    <w:p w:rsidR="00750BA8"/>
    <w:p w:rsidR="00A77B3E">
      <w:r>
        <w:t xml:space="preserve">28 февраля 2017 года     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750BA8"/>
    <w:p w:rsidR="00A77B3E" w:rsidP="00750BA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 отношении Миронченко </w:t>
      </w:r>
      <w:r>
        <w:t xml:space="preserve"> Максима Александровича, ПАСПОРТНЫЕ ДАННЫЕ, не работающего, зарегистрированного и проживающего по адресу: АДРЕС</w:t>
      </w:r>
      <w:r>
        <w:t>,</w:t>
      </w:r>
    </w:p>
    <w:p w:rsidR="00750BA8" w:rsidP="00750BA8">
      <w:pPr>
        <w:ind w:firstLine="720"/>
        <w:jc w:val="both"/>
      </w:pPr>
    </w:p>
    <w:p w:rsidR="00A77B3E" w:rsidP="00750BA8">
      <w:pPr>
        <w:jc w:val="center"/>
      </w:pPr>
      <w:r>
        <w:t>У С Т А Н О В И Л:</w:t>
      </w:r>
    </w:p>
    <w:p w:rsidR="00750BA8"/>
    <w:p w:rsidR="00A77B3E" w:rsidP="00750BA8">
      <w:pPr>
        <w:ind w:firstLine="720"/>
        <w:jc w:val="both"/>
      </w:pPr>
      <w:r>
        <w:t>Миронченко М.А., являясь водителем автотранспортного средства, не выполнил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50BA8">
      <w:pPr>
        <w:jc w:val="both"/>
      </w:pPr>
      <w:r>
        <w:t>ДАТА в ВРЕМЯ, на 1 км. объездной дороги АДРЕС, водитель Миронченко М.А., управлял транспортным средс</w:t>
      </w:r>
      <w:r>
        <w:t>твом автомобилем марки МАРКА АВТОМОБИЛЯ государственный регистрационный знак НОМЕР, с признаками алкогольного опьянения (запах алкоголя изо рта, неустойчивость позы, нарушение речи), от прохождении освидетельствования на состояние алкогольного опьянения от</w:t>
      </w:r>
      <w:r>
        <w:t>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</w:t>
      </w:r>
      <w:r>
        <w:t>усмотренное ч.1 ст.12.26 КоАП РФ.</w:t>
      </w:r>
    </w:p>
    <w:p w:rsidR="00A77B3E" w:rsidP="00750BA8">
      <w:pPr>
        <w:ind w:firstLine="720"/>
        <w:jc w:val="both"/>
      </w:pPr>
      <w:r>
        <w:t>Правонарушитель Миронченко М.А. в судебном заседании вину признал в полном объеме.</w:t>
      </w:r>
    </w:p>
    <w:p w:rsidR="00A77B3E" w:rsidP="00750BA8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правонарушении, суд приходит к выводу, что вина Мирончен</w:t>
      </w:r>
      <w:r>
        <w:t>ко М.А.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750BA8">
      <w:pPr>
        <w:ind w:firstLine="720"/>
        <w:jc w:val="both"/>
      </w:pPr>
      <w:r>
        <w:t>Виновность Миронченко М.А. в совершении правонарушения подтверждается исследованными по делу доказательствами:</w:t>
      </w:r>
    </w:p>
    <w:p w:rsidR="00A77B3E" w:rsidP="00750BA8">
      <w:pPr>
        <w:jc w:val="both"/>
      </w:pPr>
      <w:r>
        <w:t>- протоколом о</w:t>
      </w:r>
      <w:r>
        <w:t>б административном правонарушении СЕРИЯ НОМЕР  от ДАТА, из которого следует, что ДАТА в ВРЕМЯ, на 1 км. объездной дороги АДРЕС, водитель Миронченко М.А., управляя транспортным средством автомобилем марки МАРКА АВТОМОБИЛЯ государственный регистрационный зна</w:t>
      </w:r>
      <w:r>
        <w:t>к НОМЕР, с признаками алкогольного опьянения (запах алкоголя изо рта, неустойчивость позы, нарушение речи),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</w:t>
      </w:r>
      <w:r>
        <w:t xml:space="preserve"> (л.д.1);</w:t>
      </w:r>
    </w:p>
    <w:p w:rsidR="00A77B3E" w:rsidP="00750BA8">
      <w:pPr>
        <w:jc w:val="both"/>
      </w:pPr>
      <w:r>
        <w:t>- протоколом об отстранении от управления транспортным средством СЕРИЯ НОМЕР от ДАТА, согласно которому Миронченко М.А. был отстранен от управления транспортным средством автомобилем марки МАРКА АВТОМОБИЛЯ государственный регистрационный знак НОМ</w:t>
      </w:r>
      <w:r>
        <w:t>ЕР,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750BA8">
      <w:pPr>
        <w:jc w:val="both"/>
      </w:pPr>
      <w:r>
        <w:t>- актом освидетельствования на состояние алкогольного опьянения СЕРИЯ НОМЕР от ДАТА, из которого следует, что освид</w:t>
      </w:r>
      <w:r>
        <w:t>етельствование не проводилось в связи с отказом Миронченко М.А. от его прохождения (л.д.5);</w:t>
      </w:r>
    </w:p>
    <w:p w:rsidR="00A77B3E" w:rsidP="00750BA8">
      <w:pPr>
        <w:jc w:val="both"/>
      </w:pPr>
      <w:r>
        <w:t>- протоколом о направлении на медицинское освидетельствование на состояние опьянения СЕРИЯ НОМЕР от ДАТА, из которого следует, что Миронченко М.А. был направлен в м</w:t>
      </w:r>
      <w:r>
        <w:t xml:space="preserve">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рта, </w:t>
      </w:r>
      <w:r>
        <w:t>неустойчивость позы, нарушение речи. При этом Миронченко М.А. отказался от прохождения медиц</w:t>
      </w:r>
      <w:r>
        <w:t>инского освидетельствования на состояние опьянения (л.д.7);</w:t>
      </w:r>
    </w:p>
    <w:p w:rsidR="00A77B3E" w:rsidP="00750BA8">
      <w:pPr>
        <w:jc w:val="both"/>
      </w:pPr>
      <w:r>
        <w:t>- протоколом о задержании транспортного средства СЕРИЯ НОМЕР от ДАТА, согласно которому транспортное средство - автомобиль марки МАРКА АВТОМОБИЛЯ государственный регистрационный знак НОМЕР, было п</w:t>
      </w:r>
      <w:r>
        <w:t>ередано ФИО, для транспортировки и помещения на специализированную стоянку (л.д.9);</w:t>
      </w:r>
    </w:p>
    <w:p w:rsidR="00A77B3E" w:rsidP="00750BA8">
      <w:pPr>
        <w:jc w:val="both"/>
      </w:pPr>
      <w:r>
        <w:t>- видеозаписью с места совершения правонарушения (л.д.13).</w:t>
      </w:r>
    </w:p>
    <w:p w:rsidR="00A77B3E" w:rsidP="00750BA8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</w:t>
      </w:r>
      <w:r>
        <w:t>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Миронченко М.А.</w:t>
      </w:r>
    </w:p>
    <w:p w:rsidR="00A77B3E" w:rsidP="00750BA8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</w:t>
      </w:r>
      <w:r>
        <w:t>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t xml:space="preserve">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50BA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</w:t>
      </w:r>
      <w:r>
        <w:t>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50BA8">
      <w:pPr>
        <w:jc w:val="both"/>
      </w:pPr>
      <w:r>
        <w:t xml:space="preserve"> </w:t>
      </w:r>
      <w:r>
        <w:tab/>
        <w:t>В соответ</w:t>
      </w:r>
      <w:r>
        <w:t>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</w:t>
      </w:r>
      <w:r>
        <w:t>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</w:t>
      </w:r>
      <w:r>
        <w:t>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</w:t>
      </w:r>
      <w:r>
        <w:t>сти.</w:t>
      </w:r>
    </w:p>
    <w:p w:rsidR="00A77B3E" w:rsidP="00750BA8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</w:t>
      </w:r>
      <w:r>
        <w:t>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50BA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</w:t>
      </w:r>
      <w:r>
        <w:t>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КРФ о АП при получени</w:t>
      </w:r>
      <w:r>
        <w:t>и данных доказательств не установлено.</w:t>
      </w:r>
    </w:p>
    <w:p w:rsidR="00A77B3E" w:rsidP="00750BA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Миронченко М.А. на медицинское освидетельствование на состо</w:t>
      </w:r>
      <w:r>
        <w:t xml:space="preserve">яние опьянения и отказа последнего от его прохождения. </w:t>
      </w:r>
    </w:p>
    <w:p w:rsidR="00A77B3E" w:rsidP="00750BA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Миронченко М.А. в совершении административного правонарушения установлена, и его действия правильно</w:t>
      </w:r>
      <w:r>
        <w:t xml:space="preserve"> квалифицированы по ч.1 ст.12.26 КРФ о АП, </w:t>
      </w:r>
      <w:r>
        <w:t>поскольку Миронченко М.А. не выполнил требования о прохождении медицинского освидетельствования.</w:t>
      </w:r>
    </w:p>
    <w:p w:rsidR="00A77B3E" w:rsidP="00750BA8">
      <w:pPr>
        <w:ind w:firstLine="720"/>
        <w:jc w:val="both"/>
      </w:pPr>
      <w:r>
        <w:t>Назначая Миронченко М.А. наказание, суд учитывает характер и степень общественной опасности совершенного правонаруше</w:t>
      </w:r>
      <w:r>
        <w:t>ния, личность виновного.</w:t>
      </w:r>
    </w:p>
    <w:p w:rsidR="00A77B3E" w:rsidP="00750BA8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750BA8">
      <w:pPr>
        <w:jc w:val="both"/>
      </w:pPr>
    </w:p>
    <w:p w:rsidR="00A77B3E" w:rsidP="00750BA8">
      <w:pPr>
        <w:ind w:firstLine="720"/>
        <w:jc w:val="both"/>
      </w:pPr>
      <w:r>
        <w:t>Руководствуясь ст.ст.23.1, 29.9-29.11 КРФ о АП, мировой судья,</w:t>
      </w:r>
    </w:p>
    <w:p w:rsidR="00750BA8" w:rsidP="00750BA8">
      <w:pPr>
        <w:ind w:firstLine="720"/>
        <w:jc w:val="both"/>
      </w:pPr>
    </w:p>
    <w:p w:rsidR="00A77B3E" w:rsidP="00750BA8">
      <w:pPr>
        <w:jc w:val="center"/>
      </w:pPr>
      <w:r>
        <w:t>П</w:t>
      </w:r>
      <w:r>
        <w:t xml:space="preserve"> О С Т А Н О В И Л:</w:t>
      </w:r>
    </w:p>
    <w:p w:rsidR="00750BA8" w:rsidP="00750BA8">
      <w:pPr>
        <w:jc w:val="both"/>
      </w:pPr>
    </w:p>
    <w:p w:rsidR="00A77B3E" w:rsidP="00750BA8">
      <w:pPr>
        <w:ind w:firstLine="720"/>
        <w:jc w:val="both"/>
      </w:pPr>
      <w:r>
        <w:t xml:space="preserve">Миронченко  Максима </w:t>
      </w:r>
      <w:r>
        <w:t>Александровича, ПАСПОРТНЫЕ ДАННЫЕ,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</w:t>
      </w:r>
      <w:r>
        <w:t>змере 30000 (тридцать тысяч) рублей, с лишением права управления транспортн</w:t>
      </w:r>
      <w:r>
        <w:t>ыми средствами сроком на полтора года.</w:t>
      </w:r>
    </w:p>
    <w:p w:rsidR="00A77B3E" w:rsidP="00750BA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50BA8">
      <w:pPr>
        <w:ind w:firstLine="720"/>
        <w:jc w:val="both"/>
      </w:pPr>
      <w:r>
        <w:t>Реквизиты для упл</w:t>
      </w:r>
      <w:r>
        <w:t xml:space="preserve">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</w:t>
      </w:r>
      <w:r>
        <w:t>0, протокол №61АГ320269, УИН 18810491173100000254, постановление №5-92-50/2017.</w:t>
      </w:r>
    </w:p>
    <w:p w:rsidR="00A77B3E" w:rsidP="00750BA8">
      <w:pPr>
        <w:ind w:firstLine="720"/>
        <w:jc w:val="both"/>
      </w:pPr>
      <w:r>
        <w:t>Разъяснить Миронченко М.А., 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0BA8">
      <w:pPr>
        <w:ind w:firstLine="720"/>
        <w:jc w:val="both"/>
      </w:pPr>
      <w:r>
        <w:t>В течение трех рабочих дней со дня вступления</w:t>
      </w:r>
      <w:r>
        <w:t xml:space="preserve">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</w:t>
      </w:r>
      <w:r>
        <w:t>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750BA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</w:t>
      </w:r>
      <w:r>
        <w:t>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</w:t>
      </w:r>
      <w:r>
        <w:t>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50BA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</w:t>
      </w:r>
      <w:r>
        <w:t>течение десяти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750B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