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</w:t>
      </w:r>
    </w:p>
    <w:p w:rsidR="00A77B3E" w:rsidP="00FA7121">
      <w:pPr>
        <w:jc w:val="right"/>
      </w:pPr>
      <w:r>
        <w:t xml:space="preserve">                        Дело №5-92-50/2018</w:t>
      </w:r>
    </w:p>
    <w:p w:rsidR="00A77B3E">
      <w:r>
        <w:t xml:space="preserve"> </w:t>
      </w:r>
    </w:p>
    <w:p w:rsidR="00A77B3E" w:rsidP="00FA712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02 </w:t>
      </w:r>
      <w:r>
        <w:t xml:space="preserve">февраля 2018 года   </w:t>
      </w:r>
      <w:r>
        <w:t xml:space="preserve">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FA7121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</w:t>
      </w:r>
      <w:r>
        <w:t xml:space="preserve"> заседании административный материал, поступивший из Межрайонной ИФНС России №6 по Республике Крым, в отношении должностного лица – директора НАИМЕНОВАНИЕ ОРГАНИЗАЦИИ Петуховой Валентины Анатольевны, ПАСПОРТНЫЕ ДАННЫЕ, гражданки Российской Федерации, зарег</w:t>
      </w:r>
      <w:r>
        <w:t xml:space="preserve">истрированной и проживающей по адресу: АДРЕС, </w:t>
      </w:r>
    </w:p>
    <w:p w:rsidR="00A77B3E">
      <w:r>
        <w:t>о совершении административного правонарушения, предусмотренного ст.15.5 КоАП РФ,</w:t>
      </w:r>
    </w:p>
    <w:p w:rsidR="00A77B3E"/>
    <w:p w:rsidR="00A77B3E">
      <w:r>
        <w:t xml:space="preserve">                                                         У С Т А Н О В И Л:</w:t>
      </w:r>
    </w:p>
    <w:p w:rsidR="00A77B3E" w:rsidP="00FA7121">
      <w:pPr>
        <w:jc w:val="both"/>
      </w:pPr>
    </w:p>
    <w:p w:rsidR="00A77B3E" w:rsidP="00FA7121">
      <w:pPr>
        <w:ind w:firstLine="720"/>
        <w:jc w:val="both"/>
      </w:pPr>
      <w:r>
        <w:t xml:space="preserve">Директор НАИМЕНОВАНИЕ ОРГАНИЗАЦИИ - Петухова В.А. </w:t>
      </w:r>
      <w:r>
        <w:t>совершила нарушение законодательства о налогах и сборах, при следующих обстоятельствах:</w:t>
      </w:r>
    </w:p>
    <w:p w:rsidR="00A77B3E" w:rsidP="00FA7121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директором НАИМЕНОВАНИЕ ОРГАНИЗАЦИИ, Петухова В.А., не представила в МИФНС России №6 по Республике К</w:t>
      </w:r>
      <w:r>
        <w:t xml:space="preserve">рым, в установленный п.п.1,3 ст.363.1 Налогового кодекса Российской Федерации срок, налоговую декларацию по транспортному налогу за 2016 год. </w:t>
      </w:r>
    </w:p>
    <w:p w:rsidR="00A77B3E" w:rsidP="00FA7121">
      <w:pPr>
        <w:jc w:val="both"/>
      </w:pPr>
      <w:r>
        <w:t>Фактически налоговая декларация по транспортному налогу за 2016 год по НАИМЕНОВАНИЕ ОРГАНИЗАЦИИ представлена в МИ</w:t>
      </w:r>
      <w:r>
        <w:t>ФНС России №6 по Республике Крым с нарушением срока – ДАТА (рег.№1118655), предельный срок представления которой не позднее 01.02.2017 г. (включительно).</w:t>
      </w:r>
    </w:p>
    <w:p w:rsidR="00A77B3E" w:rsidP="00FA7121">
      <w:pPr>
        <w:ind w:firstLine="720"/>
        <w:jc w:val="both"/>
      </w:pPr>
      <w:r>
        <w:t>В судебном заседании Петухова В.А.  вину признала полностью.</w:t>
      </w:r>
    </w:p>
    <w:p w:rsidR="00A77B3E" w:rsidP="00FA7121">
      <w:pPr>
        <w:ind w:firstLine="720"/>
        <w:jc w:val="both"/>
      </w:pPr>
      <w:r>
        <w:t>Суд, заслушав лицо, привлекаемое к админи</w:t>
      </w:r>
      <w:r>
        <w:t>стративной ответственности, изучив материалы дела, приходит к мнению о правомерности вменения в действия Петуховой В.А. состава административного правонарушения, предусмотренного ст. 15.5 Кодекса РФ об административных правонарушениях, т.е. нарушение устан</w:t>
      </w:r>
      <w:r>
        <w:t>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FA7121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</w:t>
      </w:r>
      <w: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A7121">
      <w:pPr>
        <w:ind w:firstLine="720"/>
        <w:jc w:val="both"/>
      </w:pPr>
      <w:r>
        <w:t>Главой 26 КоАП РФ предусмотрены предмет до</w:t>
      </w:r>
      <w:r>
        <w:t>казывания, доказательства, оценка доказательств.</w:t>
      </w:r>
    </w:p>
    <w:p w:rsidR="00A77B3E" w:rsidP="00FA7121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</w:t>
      </w:r>
      <w:r>
        <w:t>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A7121">
      <w:pPr>
        <w:ind w:firstLine="720"/>
        <w:jc w:val="both"/>
      </w:pPr>
      <w:r>
        <w:t>Согласно п.1 ст.363.1 Налогового Кодекса РФ налогоплательщики-организац</w:t>
      </w:r>
      <w:r>
        <w:t>ии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A77B3E" w:rsidP="00FA7121">
      <w:pPr>
        <w:ind w:firstLine="720"/>
        <w:jc w:val="both"/>
      </w:pPr>
      <w:r>
        <w:t>Согласно п.3 ст.363.1 Налогового Кодекса РФ налоговые декларации по налогу представляются налогоплательщиками-организ</w:t>
      </w:r>
      <w:r>
        <w:t>ациями не позднее 1 февраля года, следующего за истекшим налоговым периодом.</w:t>
      </w:r>
    </w:p>
    <w:p w:rsidR="00A77B3E" w:rsidP="00FA7121">
      <w:pPr>
        <w:ind w:firstLine="720"/>
      </w:pPr>
      <w:r>
        <w:t>В соответствии п.1 ст.360 Налогового Кодекса РФ налоговым периодом признается календарный год.</w:t>
      </w:r>
    </w:p>
    <w:p w:rsidR="00A77B3E" w:rsidP="00FA7121">
      <w:pPr>
        <w:ind w:firstLine="720"/>
        <w:jc w:val="both"/>
      </w:pPr>
      <w:r>
        <w:t>Статьей  2.4 КоАП РФ установлено, что административной ответственности подлежит долж</w:t>
      </w:r>
      <w:r>
        <w:t>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FA7121">
      <w:pPr>
        <w:ind w:firstLine="720"/>
        <w:jc w:val="both"/>
      </w:pPr>
      <w:r>
        <w:t>Факт совершения Петуховой В.А. административного правонарушения подтверждается:</w:t>
      </w:r>
    </w:p>
    <w:p w:rsidR="00A77B3E" w:rsidP="00FA7121">
      <w:pPr>
        <w:jc w:val="both"/>
      </w:pPr>
      <w:r>
        <w:t>- протокол</w:t>
      </w:r>
      <w:r>
        <w:t>ом об административном правонарушении №НОМЕР от ДАТА (л.д.3-4);</w:t>
      </w:r>
    </w:p>
    <w:p w:rsidR="00A77B3E" w:rsidP="00FA7121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FA7121">
      <w:pPr>
        <w:jc w:val="both"/>
      </w:pPr>
      <w:r>
        <w:t>- копией квитанции о приеме налоговой декларации (расчета) в электронном виде (л.д.9);</w:t>
      </w:r>
    </w:p>
    <w:p w:rsidR="00A77B3E" w:rsidP="00FA7121">
      <w:pPr>
        <w:jc w:val="both"/>
      </w:pPr>
      <w:r>
        <w:t>- копией подтверждения даты отп</w:t>
      </w:r>
      <w:r>
        <w:t>равки (л.д.10);</w:t>
      </w:r>
    </w:p>
    <w:p w:rsidR="00A77B3E" w:rsidP="00FA7121">
      <w:pPr>
        <w:jc w:val="both"/>
      </w:pPr>
      <w:r>
        <w:t>- копией приказа №НОМЕР от ДАТА о назначении Петуховой В.А. на должность директора НОМЕР с ДАТА (л.д.17).</w:t>
      </w:r>
    </w:p>
    <w:p w:rsidR="00A77B3E" w:rsidP="00FA7121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A7121">
      <w:pPr>
        <w:ind w:firstLine="720"/>
        <w:jc w:val="both"/>
      </w:pPr>
      <w:r>
        <w:t xml:space="preserve">Совокупность представленных доказательств, </w:t>
      </w:r>
      <w:r>
        <w:t>соответствующих требованиям относимости, допустимости и достаточности, подтверждает наличие вины Петуховой В.А. в совершении правонарушения.</w:t>
      </w:r>
    </w:p>
    <w:p w:rsidR="00A77B3E" w:rsidP="00FA7121">
      <w:pPr>
        <w:ind w:firstLine="720"/>
        <w:jc w:val="both"/>
      </w:pPr>
      <w:r>
        <w:t>Обстоятельств, смягчающих и отягчающих административную ответственность Петуховой В.А., а также исключающих произво</w:t>
      </w:r>
      <w:r>
        <w:t xml:space="preserve">дство по делу, судом не установлено. </w:t>
      </w:r>
    </w:p>
    <w:p w:rsidR="00A77B3E" w:rsidP="00FA7121">
      <w:pPr>
        <w:ind w:firstLine="720"/>
        <w:jc w:val="both"/>
      </w:pPr>
      <w:r>
        <w:t>За совершенное Петуховой В.А.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</w:t>
      </w:r>
      <w:r>
        <w:t>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FA7121">
      <w:pPr>
        <w:ind w:firstLine="720"/>
        <w:jc w:val="both"/>
      </w:pPr>
      <w:r>
        <w:t>Оценивая в совокупности, исследованные по делу доказатель</w:t>
      </w:r>
      <w:r>
        <w:t>ства, суд приходит к выводу о том, что вина Петуховой В.А.  в совершении административного правонарушения установлена, и ее действия правильно квалифицированы по ст.15.5 КоАП РФ.</w:t>
      </w:r>
    </w:p>
    <w:p w:rsidR="00A77B3E" w:rsidP="00FA7121">
      <w:pPr>
        <w:ind w:firstLine="720"/>
        <w:jc w:val="both"/>
      </w:pPr>
      <w:r>
        <w:t>С учетом изложенного, суд считает возможным назначить Петуховой В.А.  наказан</w:t>
      </w:r>
      <w:r>
        <w:t>ие в пределах санкции статьи, в виде административного штрафа.</w:t>
      </w:r>
    </w:p>
    <w:p w:rsidR="00A77B3E" w:rsidP="00FA7121">
      <w:pPr>
        <w:ind w:firstLine="720"/>
        <w:jc w:val="both"/>
      </w:pPr>
      <w:r>
        <w:t>Руководствуясь ст.15.5, ст. ст. 29.10, 29.11 КоАП РФ, мировой судья,</w:t>
      </w:r>
    </w:p>
    <w:p w:rsidR="00A77B3E"/>
    <w:p w:rsidR="00A77B3E" w:rsidP="00FA7121">
      <w:pPr>
        <w:jc w:val="center"/>
      </w:pPr>
      <w:r>
        <w:t>ПОСТАНОВИЛ:</w:t>
      </w:r>
    </w:p>
    <w:p w:rsidR="00A77B3E"/>
    <w:p w:rsidR="00A77B3E" w:rsidP="00FA7121">
      <w:pPr>
        <w:ind w:firstLine="720"/>
        <w:jc w:val="both"/>
      </w:pPr>
      <w:r>
        <w:t>Признать должностное лицо - директора НАИМЕНО</w:t>
      </w:r>
      <w:r>
        <w:t xml:space="preserve">ВАНИЕ ОРГАНИЗАЦИИ Петухову Валентину Анатольевну, ПАСПОРТНЫЕ ДАННЫЕ, гражданку Российской Федерации, виновной в совершении </w:t>
      </w:r>
      <w:r>
        <w:t>административного правонарушения, предусмотренного ст.15.5 КоАП РФ и подвергнуть административному наказанию в виде административного</w:t>
      </w:r>
      <w:r>
        <w:t xml:space="preserve"> штрафа в доход государства в размере 300 (триста) рублей.</w:t>
      </w:r>
    </w:p>
    <w:p w:rsidR="00A77B3E" w:rsidP="00FA7121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№5-92-50/2018.</w:t>
      </w:r>
    </w:p>
    <w:p w:rsidR="00A77B3E" w:rsidP="00FA712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FA712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О.В.</w:t>
      </w:r>
      <w:r>
        <w:t xml:space="preserve"> </w:t>
      </w:r>
      <w:r>
        <w:t>Байбарза</w:t>
      </w:r>
    </w:p>
    <w:p w:rsidR="00A77B3E"/>
    <w:sectPr w:rsidSect="00FA71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21"/>
    <w:rsid w:val="00A77B3E"/>
    <w:rsid w:val="00FA71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