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239F4">
      <w:pPr>
        <w:jc w:val="right"/>
      </w:pPr>
      <w:r>
        <w:t xml:space="preserve">       Дело №5-92-53/2018</w:t>
      </w:r>
    </w:p>
    <w:p w:rsidR="00A77B3E" w:rsidP="002239F4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06 февраля 2018 года                                                       </w:t>
      </w:r>
      <w:r>
        <w:t>пгт.Черноморское</w:t>
      </w:r>
      <w:r>
        <w:t>, Республика Крым</w:t>
      </w:r>
    </w:p>
    <w:p w:rsidR="002239F4"/>
    <w:p w:rsidR="00A77B3E" w:rsidP="002239F4">
      <w:pPr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Драгун Валентина Романовича, ПАСПОРТНЫЕ ДАННЫЕ, </w:t>
      </w:r>
      <w:r>
        <w:t>г</w:t>
      </w:r>
      <w:r>
        <w:t>ражданина Российской Федерации, работающего монтажником НАИМЕНОВАНИЕ ОРГАНИЗАЦИИ, проживающего по адресу: АДРЕС,</w:t>
      </w:r>
    </w:p>
    <w:p w:rsidR="00A77B3E" w:rsidP="002239F4">
      <w:pPr>
        <w:jc w:val="center"/>
      </w:pPr>
      <w:r>
        <w:t>У С Т А Н О В И Л:</w:t>
      </w:r>
    </w:p>
    <w:p w:rsidR="00A77B3E" w:rsidP="002239F4">
      <w:pPr>
        <w:ind w:firstLine="720"/>
        <w:jc w:val="both"/>
      </w:pPr>
      <w:r>
        <w:t>ДАТА в ВРЕМЯ часов, находясь по адресу: АДРЕС, Драгун В.Р., в установленный з</w:t>
      </w:r>
      <w:r>
        <w:t>аконодательством шестидесятидневный срок - до 09.11.2017 г., не оплатил штраф в сумме 1500 рублей, назначенный ему по постановлению ОМВД России по Черноморскому району №720 от 18.07.2017 года, вступившему в законную силу 08.09.2017 года, по делу об админис</w:t>
      </w:r>
      <w:r>
        <w:t xml:space="preserve">тративном </w:t>
      </w:r>
      <w:r>
        <w:t>правонарушении</w:t>
      </w:r>
      <w:r>
        <w:t xml:space="preserve"> о привлечении Драгун В.Р. к административной ответственности по ч.1 ст.20.20 КоАП РФ.  </w:t>
      </w:r>
    </w:p>
    <w:p w:rsidR="00A77B3E" w:rsidP="002239F4">
      <w:pPr>
        <w:jc w:val="both"/>
      </w:pPr>
      <w:r>
        <w:t xml:space="preserve">  </w:t>
      </w:r>
      <w:r>
        <w:tab/>
        <w:t>Своими действиями Драгун В.Р. совершил административное правонарушение, предусмотренное ч.1 ст.20.25 Кодекса РФ об административных правонар</w:t>
      </w:r>
      <w:r>
        <w:t>ушениях, то есть неуплата административного штрафа в срок, предусмотренный настоящим Кодексом.</w:t>
      </w:r>
    </w:p>
    <w:p w:rsidR="00A77B3E" w:rsidP="002239F4">
      <w:pPr>
        <w:jc w:val="both"/>
      </w:pPr>
      <w:r>
        <w:t xml:space="preserve"> </w:t>
      </w:r>
      <w:r>
        <w:tab/>
        <w:t>В судебном заседании Драгун В.Р. свою вину признал, в содеянном раскаялся.</w:t>
      </w:r>
    </w:p>
    <w:p w:rsidR="00A77B3E" w:rsidP="002239F4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</w:t>
      </w:r>
      <w:r>
        <w:t xml:space="preserve">вав материалы дела, суд приходит к выводу, что виновность Драгун В.Р.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239F4">
      <w:pPr>
        <w:jc w:val="both"/>
      </w:pPr>
      <w:r>
        <w:t>Факт совершения  Драгун В.Р. указанног</w:t>
      </w:r>
      <w:r>
        <w:t xml:space="preserve">о правонарушения подтверждается: </w:t>
      </w:r>
    </w:p>
    <w:p w:rsidR="00A77B3E" w:rsidP="002239F4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 ВРЕМЯ часов, находясь по адресу: АДРЕС, Драгун В.Р., в установленный законодательством шестидесятидневный срок - до 09.11.20</w:t>
      </w:r>
      <w:r>
        <w:t>17 г., не оплатил штраф в сумме 1500 рублей, назначенный ему по постановлению ОМВД России по Черноморскому району №720 от 18.07.2017 года (л.д.1);</w:t>
      </w:r>
    </w:p>
    <w:p w:rsidR="00A77B3E" w:rsidP="002239F4">
      <w:pPr>
        <w:jc w:val="both"/>
      </w:pPr>
      <w:r>
        <w:tab/>
        <w:t>- рапортом сотрудника полиции от ДАТА (л.д.2);</w:t>
      </w:r>
    </w:p>
    <w:p w:rsidR="00A77B3E" w:rsidP="002239F4">
      <w:pPr>
        <w:jc w:val="both"/>
      </w:pPr>
      <w:r>
        <w:tab/>
        <w:t>- объяснением правонарушителя Драгун В.Р. от ДАТА (л.д.3);</w:t>
      </w:r>
    </w:p>
    <w:p w:rsidR="00A77B3E" w:rsidP="002239F4">
      <w:pPr>
        <w:jc w:val="both"/>
      </w:pPr>
      <w:r>
        <w:tab/>
      </w:r>
      <w:r>
        <w:t xml:space="preserve">- копией протокола об административном правонарушении №НОМЕР от ДАТА (л.д.4); </w:t>
      </w:r>
    </w:p>
    <w:p w:rsidR="00A77B3E" w:rsidP="002239F4">
      <w:pPr>
        <w:jc w:val="both"/>
      </w:pPr>
      <w:r>
        <w:t>- копией постановления №720 от 18.07.2017 года, вступившего в законную силу 08.09.2017 года, по делу об административном правонарушении в отношении Драгун В.Р. по ч.1 ст.20.20 К</w:t>
      </w:r>
      <w:r>
        <w:t>оАП РФ (л.д.5).</w:t>
      </w:r>
    </w:p>
    <w:p w:rsidR="00A77B3E" w:rsidP="002239F4">
      <w:pPr>
        <w:ind w:firstLine="720"/>
        <w:jc w:val="both"/>
      </w:pPr>
      <w:r>
        <w:t xml:space="preserve">Частью 1 статьей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239F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2239F4">
      <w:pPr>
        <w:jc w:val="both"/>
      </w:pPr>
      <w:r>
        <w:t xml:space="preserve"> </w:t>
      </w:r>
      <w:r>
        <w:tab/>
        <w:t>Отягчающих ответственность Драгун В.Р.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239F4">
      <w:pPr>
        <w:jc w:val="both"/>
      </w:pPr>
      <w:r>
        <w:t xml:space="preserve"> </w:t>
      </w:r>
      <w:r>
        <w:tab/>
      </w:r>
      <w:r>
        <w:t>Принимая во внимание характер совер</w:t>
      </w:r>
      <w:r>
        <w:t>шенного Драгун В.Р. административного правонарушения, с учетом данных о личности, наличием обстоятельств, смягчающих ответственность, мировой судья считает, что ему необходимо назначить наказание в виде административного ареста.</w:t>
      </w:r>
    </w:p>
    <w:p w:rsidR="00A77B3E" w:rsidP="002239F4">
      <w:pPr>
        <w:ind w:firstLine="720"/>
        <w:jc w:val="both"/>
      </w:pPr>
      <w:r>
        <w:t xml:space="preserve">Сведений о том, что Драгун </w:t>
      </w:r>
      <w:r>
        <w:t>В.Р.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2239F4">
      <w:pPr>
        <w:jc w:val="both"/>
      </w:pPr>
      <w:r>
        <w:t xml:space="preserve"> </w:t>
      </w:r>
      <w:r>
        <w:tab/>
        <w:t>Руководствуясь ч.1 ст.20.25, ст.ст.23.1, 29.9-29.11 КоАП, мировой судья,</w:t>
      </w:r>
    </w:p>
    <w:p w:rsidR="00A77B3E"/>
    <w:p w:rsidR="00A77B3E" w:rsidP="002239F4">
      <w:pPr>
        <w:jc w:val="center"/>
      </w:pPr>
      <w:r>
        <w:t>П О С Т А Н О В И Л:</w:t>
      </w:r>
    </w:p>
    <w:p w:rsidR="00A77B3E" w:rsidP="002239F4">
      <w:pPr>
        <w:ind w:firstLine="720"/>
        <w:jc w:val="both"/>
      </w:pPr>
      <w:r>
        <w:t>Драгун Валентина</w:t>
      </w:r>
      <w:r>
        <w:t xml:space="preserve"> Романовича, ПАСПОРТНЫЕ ДАННЫЕ, АРК, Украины, гражданина Российской Федерации, признать виновным в совершении административного правонарушения, предусмотренного ч.1 ст.20.25 КоАП РФ и подвергнуть административному наказанию в виде административного ареста </w:t>
      </w:r>
      <w:r>
        <w:t xml:space="preserve">сроком на 5 (пять) суток.  </w:t>
      </w:r>
    </w:p>
    <w:p w:rsidR="00A77B3E" w:rsidP="002239F4">
      <w:pPr>
        <w:ind w:firstLine="720"/>
        <w:jc w:val="both"/>
      </w:pPr>
      <w:r>
        <w:t>Срок административного ареста исчислять с 06</w:t>
      </w:r>
      <w:r>
        <w:t>.02.2018 года.</w:t>
      </w:r>
    </w:p>
    <w:p w:rsidR="00A77B3E" w:rsidP="002239F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</w:t>
      </w:r>
      <w:r>
        <w:t>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2239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F4"/>
    <w:rsid w:val="002239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