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B12C5">
      <w:pPr>
        <w:jc w:val="right"/>
      </w:pPr>
      <w:r>
        <w:t xml:space="preserve"> Дело №5-92-53/2021</w:t>
      </w:r>
    </w:p>
    <w:p w:rsidR="00A77B3E" w:rsidP="003B12C5">
      <w:pPr>
        <w:jc w:val="right"/>
      </w:pPr>
      <w:r>
        <w:t xml:space="preserve">                                                   УИД: 91MS0092-01-2021-000197-77</w:t>
      </w:r>
    </w:p>
    <w:p w:rsidR="00A77B3E" w:rsidP="003B12C5">
      <w:pPr>
        <w:jc w:val="both"/>
      </w:pPr>
    </w:p>
    <w:p w:rsidR="00A77B3E" w:rsidP="003B12C5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3B12C5" w:rsidP="003B12C5">
      <w:pPr>
        <w:jc w:val="both"/>
      </w:pPr>
    </w:p>
    <w:p w:rsidR="00A77B3E" w:rsidP="003B12C5">
      <w:pPr>
        <w:jc w:val="both"/>
      </w:pPr>
      <w:r>
        <w:t xml:space="preserve">18 февраля 2021 года                                                             </w:t>
      </w:r>
      <w:r>
        <w:t xml:space="preserve">пгт.Черноморское, Республика </w:t>
      </w:r>
      <w:r>
        <w:t>Крым</w:t>
      </w:r>
    </w:p>
    <w:p w:rsidR="003B12C5" w:rsidP="003B12C5">
      <w:pPr>
        <w:jc w:val="both"/>
      </w:pPr>
    </w:p>
    <w:p w:rsidR="00A77B3E" w:rsidP="003B12C5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</w:t>
      </w:r>
      <w:r>
        <w:t xml:space="preserve"> об административном правонарушении, предусмотренном ч.1 ст.19.24 КоАП РФ в отношении Козлова Александра Витальевича, ПАСПОРТНЫЕ ДАННЫЕ</w:t>
      </w:r>
      <w:r>
        <w:t>, гражданина Российской Федерации, работающего по найму, зарегистрированного</w:t>
      </w:r>
      <w:r>
        <w:t xml:space="preserve"> по адресу: АДРЕС, </w:t>
      </w:r>
      <w:r>
        <w:t>проживающего</w:t>
      </w:r>
      <w:r>
        <w:t xml:space="preserve"> по адрес</w:t>
      </w:r>
      <w:r>
        <w:t>у: АДРЕС,</w:t>
      </w:r>
    </w:p>
    <w:p w:rsidR="00A77B3E" w:rsidP="003B12C5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3B12C5" w:rsidP="003B12C5">
      <w:pPr>
        <w:jc w:val="both"/>
      </w:pPr>
    </w:p>
    <w:p w:rsidR="00A77B3E" w:rsidP="003B12C5">
      <w:pPr>
        <w:ind w:firstLine="720"/>
        <w:jc w:val="both"/>
      </w:pPr>
      <w:r>
        <w:t>Козлов А.В. совершил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</w:t>
      </w:r>
      <w:r>
        <w:t>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3B12C5">
      <w:pPr>
        <w:ind w:firstLine="720"/>
        <w:jc w:val="both"/>
      </w:pPr>
      <w:r>
        <w:t>ДАТА в ВРЕМЯ</w:t>
      </w:r>
      <w:r>
        <w:t xml:space="preserve"> часов, Козлов А.В., находясь под административным надзором, не явился в установленный день на регистрацию в ОМВД России по Че</w:t>
      </w:r>
      <w:r>
        <w:t>рноморскому району, чем нарушил административное ограничение, установленное ему решением Черноморского  районного суда Республики Крым №НОМЕР</w:t>
      </w:r>
      <w:r>
        <w:t xml:space="preserve"> от ДАТА, а именно обязанности являться 2 раза в месяц в орган внутренних дел по месту жительства или пребыва</w:t>
      </w:r>
      <w:r>
        <w:t>ния для регистрации в дни</w:t>
      </w:r>
      <w:r>
        <w:t xml:space="preserve"> и время, установленные этим органом, т.е. совершил административное правонарушение, предусмотренное ч.1 ст.19.24 КоАП РФ. </w:t>
      </w:r>
      <w:r>
        <w:tab/>
      </w:r>
    </w:p>
    <w:p w:rsidR="00A77B3E" w:rsidP="003B12C5">
      <w:pPr>
        <w:ind w:firstLine="720"/>
        <w:jc w:val="both"/>
      </w:pPr>
      <w:r>
        <w:t>В судебном заседании Козлов А.В. свою вину признал в полном объеме, в содеянном раскаялся.</w:t>
      </w:r>
    </w:p>
    <w:p w:rsidR="00A77B3E" w:rsidP="003B12C5">
      <w:pPr>
        <w:jc w:val="both"/>
      </w:pPr>
      <w:r>
        <w:t xml:space="preserve"> </w:t>
      </w:r>
      <w:r>
        <w:tab/>
        <w:t>Выслушав пояс</w:t>
      </w:r>
      <w:r>
        <w:t xml:space="preserve">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вина Козлова А.В., в совершении административного правонарушения, предусмотренного ч.1 ст.19.24 Кодекса </w:t>
      </w:r>
      <w:r>
        <w:t xml:space="preserve">РФ об административных правонарушениях, установлена. </w:t>
      </w:r>
    </w:p>
    <w:p w:rsidR="00A77B3E" w:rsidP="003B12C5">
      <w:pPr>
        <w:ind w:firstLine="720"/>
        <w:jc w:val="both"/>
      </w:pPr>
      <w:r>
        <w:t xml:space="preserve">Факт совершения Козловым А.В. указанного правонарушения подтверждается: </w:t>
      </w:r>
    </w:p>
    <w:p w:rsidR="00A77B3E" w:rsidP="003B12C5">
      <w:pPr>
        <w:ind w:firstLine="720"/>
        <w:jc w:val="both"/>
      </w:pPr>
      <w:r>
        <w:t>- протоколом об административном правонарушении №РК НОМЕР от ДАТА, из которого следует, что ДАТА в ВРЕМЯ</w:t>
      </w:r>
      <w:r>
        <w:t xml:space="preserve"> часов, Козлов А.В., нахо</w:t>
      </w:r>
      <w:r>
        <w:t>дясь под административным надзором, не явился в установленный день на регистрацию в ОМВД России по Черноморскому району, чем нарушил административное ограничение, установленное ему решением Черноморского  районного суда Республики Крым №2а-720/2020 от ДАТА</w:t>
      </w:r>
      <w:r>
        <w:t>, а именно обязанности являться 2 раза в месяц</w:t>
      </w:r>
      <w:r>
        <w:t xml:space="preserve"> в орган внутренних дел по месту жительства или пребывания для регистрации в дни и время, установленные этим органом (л.д.2);</w:t>
      </w:r>
    </w:p>
    <w:p w:rsidR="00A77B3E" w:rsidP="003B12C5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 (л.д.3);</w:t>
      </w:r>
    </w:p>
    <w:p w:rsidR="00A77B3E" w:rsidP="003B12C5">
      <w:pPr>
        <w:ind w:firstLine="720"/>
        <w:jc w:val="both"/>
      </w:pPr>
      <w:r>
        <w:t>- коп</w:t>
      </w:r>
      <w:r>
        <w:t>ией решения Черноморского районного суда Республики Крым №НОМЕР</w:t>
      </w:r>
      <w:r>
        <w:t xml:space="preserve"> от ДАТА, в соответствии с которым в отношении Козлова А.В. установлен административный надзор на срок три года и установлены административные ограничения, в том числе в виде обязанности </w:t>
      </w:r>
      <w:r>
        <w:t>являться 2 раза в месяц в орган внутренних дел по месту жительства или пребывания для регистрации в дни и время, установленные этим органом (л</w:t>
      </w:r>
      <w:r>
        <w:t>.д.4-8);</w:t>
      </w:r>
    </w:p>
    <w:p w:rsidR="00A77B3E" w:rsidP="003B12C5">
      <w:pPr>
        <w:ind w:firstLine="720"/>
        <w:jc w:val="both"/>
      </w:pPr>
      <w:r>
        <w:t>- копиями расписок об ознакомлении Козлова А.В. с установленными ограничениями, а также правами и обязанн</w:t>
      </w:r>
      <w:r>
        <w:t>остями поднадзорного лица (л.д.10-14);</w:t>
      </w:r>
    </w:p>
    <w:p w:rsidR="00A77B3E" w:rsidP="003B12C5">
      <w:pPr>
        <w:ind w:firstLine="720"/>
        <w:jc w:val="both"/>
      </w:pPr>
      <w:r>
        <w:t xml:space="preserve">- копией графика прибытия поднадзорного лица на регистрацию </w:t>
      </w:r>
      <w:r>
        <w:t>от</w:t>
      </w:r>
      <w:r>
        <w:t xml:space="preserve"> ДАТА (л.д.15-16);</w:t>
      </w:r>
    </w:p>
    <w:p w:rsidR="00A77B3E" w:rsidP="003B12C5">
      <w:pPr>
        <w:ind w:firstLine="720"/>
        <w:jc w:val="both"/>
      </w:pPr>
      <w:r>
        <w:t xml:space="preserve">- копией регистрационного листа поднадзорного лица – Козлова А.В., из которого следует, что </w:t>
      </w:r>
      <w:r>
        <w:t>последний</w:t>
      </w:r>
      <w:r>
        <w:t xml:space="preserve"> ДАТА не явился на регистрацию в ОМ</w:t>
      </w:r>
      <w:r>
        <w:t>ВД России по Черноморскому району (л.д.17);</w:t>
      </w:r>
    </w:p>
    <w:p w:rsidR="00A77B3E" w:rsidP="003B12C5">
      <w:pPr>
        <w:ind w:firstLine="720"/>
        <w:jc w:val="both"/>
      </w:pPr>
      <w:r>
        <w:t xml:space="preserve">- письменным объяснением лица, в отношении которого ведется производство по делу об административном правонарушении – Козлова А.В. </w:t>
      </w:r>
      <w:r>
        <w:t>от</w:t>
      </w:r>
      <w:r>
        <w:t xml:space="preserve"> ДАТА (л.д.18);</w:t>
      </w:r>
    </w:p>
    <w:p w:rsidR="00A77B3E" w:rsidP="003B12C5">
      <w:pPr>
        <w:ind w:firstLine="720"/>
        <w:jc w:val="both"/>
      </w:pPr>
      <w:r>
        <w:t>- справкой на физическое лицо (л.д.20-21).</w:t>
      </w:r>
    </w:p>
    <w:p w:rsidR="00A77B3E" w:rsidP="003B12C5">
      <w:pPr>
        <w:jc w:val="both"/>
      </w:pPr>
      <w:r>
        <w:tab/>
        <w:t>За совершенное Козл</w:t>
      </w:r>
      <w:r>
        <w:t>овым А.В. административное правонарушение предусмотрена ответственность по ч.1 ст.19.24 КоАП РФ, согласно которой несоблюдение лицом, в отношении которого установлен административный надзор, административных ограничения или ограничений, установленных ему с</w:t>
      </w:r>
      <w:r>
        <w:t xml:space="preserve">удом в соответствии с федеральным законом, если эти действия (бездействия) не содержат уголовно наказуемого деяния, - влечет наложение административного штрафа в размере от одной тысячи до одной тысячи пятисот рублей либо административный арест на срок до </w:t>
      </w:r>
      <w:r>
        <w:t>пятнадцати суток.</w:t>
      </w:r>
    </w:p>
    <w:p w:rsidR="00A77B3E" w:rsidP="003B12C5">
      <w:pPr>
        <w:jc w:val="both"/>
      </w:pPr>
      <w:r>
        <w:t xml:space="preserve"> </w:t>
      </w:r>
      <w:r>
        <w:tab/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3B12C5">
      <w:pPr>
        <w:ind w:firstLine="720"/>
        <w:jc w:val="both"/>
      </w:pPr>
      <w:r>
        <w:t>Отягчающих ответственность Козлова А.В. обстоятельств, предусмотренн</w:t>
      </w:r>
      <w:r>
        <w:t>ых ст.4.3 Кодекса Российской Федерации об административных правонарушениях, судом не установлено.</w:t>
      </w:r>
    </w:p>
    <w:p w:rsidR="00A77B3E" w:rsidP="003B12C5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</w:t>
      </w:r>
      <w:r>
        <w:t>стек, обстоятельств, исключающих производство по делу об административном правонарушении, не имеется.</w:t>
      </w:r>
    </w:p>
    <w:p w:rsidR="00A77B3E" w:rsidP="003B12C5">
      <w:pPr>
        <w:ind w:firstLine="720"/>
        <w:jc w:val="both"/>
      </w:pPr>
      <w:r>
        <w:t>При назначении наказания суд учитывает характер совершенного Козловым А.В. административного правонарушения, данные о личности привлекаемого лица, наличие</w:t>
      </w:r>
      <w:r>
        <w:t xml:space="preserve"> обстоятельств смягчающих административную ответственность и отсутствие отягчающих обстоятельств, исходя из принципа разумности и справедливости, считаю необходимым назначить ему административное наказание в виде административного штрафа в пределах санкции</w:t>
      </w:r>
      <w:r>
        <w:t xml:space="preserve"> статьи.</w:t>
      </w:r>
    </w:p>
    <w:p w:rsidR="00A77B3E" w:rsidP="003B12C5">
      <w:pPr>
        <w:ind w:firstLine="720"/>
        <w:jc w:val="both"/>
      </w:pPr>
      <w:r>
        <w:t>На основании ч.1 ст.19.24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3B12C5">
      <w:pPr>
        <w:jc w:val="both"/>
      </w:pPr>
    </w:p>
    <w:p w:rsidR="00A77B3E" w:rsidP="003B12C5">
      <w:pPr>
        <w:jc w:val="both"/>
      </w:pPr>
      <w:r>
        <w:t xml:space="preserve">                                                                </w:t>
      </w:r>
      <w:r>
        <w:t>ПОСТАНОВИЛ:</w:t>
      </w:r>
    </w:p>
    <w:p w:rsidR="00A77B3E" w:rsidP="003B12C5">
      <w:pPr>
        <w:jc w:val="both"/>
      </w:pPr>
    </w:p>
    <w:p w:rsidR="00A77B3E" w:rsidP="003B12C5">
      <w:pPr>
        <w:ind w:firstLine="720"/>
        <w:jc w:val="both"/>
      </w:pPr>
      <w:r>
        <w:t>Козлова Александра Витальевича, ПАСПОРТНЫЕ ДАННЫЕ</w:t>
      </w:r>
      <w:r>
        <w:t>, гражданина Российской Федерации, признать виновным в совершении административного правонарушения, предусмотренного ч.1 ст.19.24 КоАП РФ и подвергнуть административному наказанию в виде административно</w:t>
      </w:r>
      <w:r>
        <w:t xml:space="preserve">го штрафа в размере 1000 (одна тысяча) рублей.  </w:t>
      </w:r>
    </w:p>
    <w:p w:rsidR="00A77B3E" w:rsidP="003B12C5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</w:t>
      </w:r>
      <w:r>
        <w:t>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</w:t>
      </w:r>
      <w:r>
        <w:t xml:space="preserve">284; КПП 910201001; БИК 013510002;  Единый казначейский счет 40102810645370000035; Казначейский счет  03100643000000017500; Лицевой счет  04752203230 в УФК по  Республике Крым; Код Сводного реестра 35220323; КБК 828 1 16 01193 01 0024 140; ОКТМО 35656000; </w:t>
      </w:r>
      <w:r>
        <w:t>постановление №5-92-53/2021.</w:t>
      </w:r>
    </w:p>
    <w:p w:rsidR="00A77B3E" w:rsidP="003B12C5">
      <w:pPr>
        <w:ind w:firstLine="720"/>
        <w:jc w:val="both"/>
      </w:pPr>
      <w:r>
        <w:t>Разъяснить Козлову А.В.,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</w:t>
      </w:r>
      <w:r>
        <w:t>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B12C5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</w:t>
      </w:r>
      <w:r>
        <w:t xml:space="preserve">й ответственности, направляет судье, вынесшему постановление. </w:t>
      </w:r>
    </w:p>
    <w:p w:rsidR="00A77B3E" w:rsidP="003B12C5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t>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3B12C5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</w:t>
      </w:r>
      <w:r>
        <w:t>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3B12C5">
      <w:pPr>
        <w:jc w:val="both"/>
      </w:pPr>
    </w:p>
    <w:p w:rsidR="00A77B3E" w:rsidP="003B12C5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подпись                         О.В. Байбарза</w:t>
      </w:r>
    </w:p>
    <w:p w:rsidR="00A77B3E" w:rsidP="003B12C5">
      <w:pPr>
        <w:jc w:val="both"/>
      </w:pPr>
    </w:p>
    <w:p w:rsidR="003B12C5" w:rsidRPr="006D51A8" w:rsidP="003B12C5">
      <w:pPr>
        <w:ind w:firstLine="720"/>
        <w:jc w:val="both"/>
      </w:pPr>
      <w:r w:rsidRPr="006D51A8">
        <w:t>«СОГЛАСОВАНО»</w:t>
      </w:r>
    </w:p>
    <w:p w:rsidR="003B12C5" w:rsidRPr="006D51A8" w:rsidP="003B12C5">
      <w:pPr>
        <w:ind w:firstLine="720"/>
        <w:jc w:val="both"/>
      </w:pPr>
    </w:p>
    <w:p w:rsidR="003B12C5" w:rsidRPr="006D51A8" w:rsidP="003B12C5">
      <w:pPr>
        <w:ind w:firstLine="720"/>
        <w:jc w:val="both"/>
      </w:pPr>
      <w:r w:rsidRPr="006D51A8">
        <w:t>Мировой судья</w:t>
      </w:r>
    </w:p>
    <w:p w:rsidR="003B12C5" w:rsidRPr="006D51A8" w:rsidP="003B12C5">
      <w:pPr>
        <w:ind w:firstLine="720"/>
        <w:jc w:val="both"/>
      </w:pPr>
      <w:r w:rsidRPr="006D51A8">
        <w:t>судебного участка №92</w:t>
      </w:r>
    </w:p>
    <w:p w:rsidR="003B12C5" w:rsidRPr="006D51A8" w:rsidP="003B12C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3B12C5" w:rsidP="003B12C5">
      <w:pPr>
        <w:jc w:val="both"/>
      </w:pPr>
    </w:p>
    <w:sectPr w:rsidSect="003B12C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C5"/>
    <w:rsid w:val="003B12C5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