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0772BF">
      <w:pPr>
        <w:ind w:firstLine="709"/>
        <w:jc w:val="right"/>
      </w:pPr>
      <w:r>
        <w:t xml:space="preserve">        Дело №5-92-53/2026</w:t>
      </w:r>
    </w:p>
    <w:p w:rsidR="00A77B3E" w:rsidP="000772BF">
      <w:pPr>
        <w:ind w:firstLine="709"/>
        <w:jc w:val="right"/>
      </w:pPr>
      <w:r>
        <w:t>УИД: 91RS0023-01-2026-000172-32</w:t>
      </w:r>
    </w:p>
    <w:p w:rsidR="00A77B3E" w:rsidP="000772BF">
      <w:pPr>
        <w:ind w:firstLine="709"/>
        <w:jc w:val="both"/>
      </w:pPr>
    </w:p>
    <w:p w:rsidR="00A77B3E" w:rsidP="000772BF">
      <w:pPr>
        <w:ind w:firstLine="709"/>
        <w:jc w:val="both"/>
      </w:pPr>
      <w:r>
        <w:t xml:space="preserve">                                           </w:t>
      </w:r>
      <w:r>
        <w:t>П</w:t>
      </w:r>
      <w:r>
        <w:t xml:space="preserve"> О С Т А Н О В Л Е Н И Е</w:t>
      </w:r>
    </w:p>
    <w:p w:rsidR="000772BF" w:rsidP="000772BF">
      <w:pPr>
        <w:ind w:firstLine="709"/>
        <w:jc w:val="both"/>
      </w:pPr>
    </w:p>
    <w:p w:rsidR="00A77B3E" w:rsidP="000772BF">
      <w:pPr>
        <w:jc w:val="both"/>
      </w:pPr>
      <w:r>
        <w:t xml:space="preserve">13 марта 2026 года                                                          </w:t>
      </w:r>
      <w:r>
        <w:t xml:space="preserve">Республика Крым, Черноморский район, </w:t>
      </w:r>
    </w:p>
    <w:p w:rsidR="00A77B3E" w:rsidP="000772BF">
      <w:pPr>
        <w:ind w:firstLine="709"/>
        <w:jc w:val="right"/>
      </w:pPr>
      <w:r>
        <w:t>пгт</w:t>
      </w:r>
      <w:r>
        <w:t xml:space="preserve">. Черноморское, ул. </w:t>
      </w:r>
      <w:r>
        <w:t>Почтовая, д.82</w:t>
      </w:r>
    </w:p>
    <w:p w:rsidR="00A77B3E" w:rsidP="000772BF">
      <w:pPr>
        <w:ind w:firstLine="709"/>
        <w:jc w:val="both"/>
      </w:pPr>
    </w:p>
    <w:p w:rsidR="00A77B3E" w:rsidP="000772BF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</w:t>
      </w:r>
      <w:r>
        <w:t>рассмотрев дело об административном правонарушении, предусмотренном ст.14.2 КоАП РФ, в отношении Иванова Анатолия Николаевича, ПАСПОРТНЫЕ ДАННЫЕ, гражданина Российской Федерации, ПАСПОРТНЫЕ ДАННЫЕ, пенсионера, зарегистрированной и проживающей по адресу</w:t>
      </w:r>
      <w:r>
        <w:t>: АД</w:t>
      </w:r>
      <w:r>
        <w:t>РЕС,</w:t>
      </w:r>
    </w:p>
    <w:p w:rsidR="000772BF" w:rsidP="000772BF">
      <w:pPr>
        <w:ind w:firstLine="709"/>
        <w:jc w:val="both"/>
      </w:pPr>
    </w:p>
    <w:p w:rsidR="00A77B3E" w:rsidP="000772BF">
      <w:pPr>
        <w:ind w:firstLine="709"/>
        <w:jc w:val="both"/>
      </w:pPr>
      <w:r>
        <w:t xml:space="preserve">                                                  </w:t>
      </w:r>
      <w:r>
        <w:t>У С Т А Н О В И Л:</w:t>
      </w:r>
    </w:p>
    <w:p w:rsidR="000772BF" w:rsidP="000772BF">
      <w:pPr>
        <w:ind w:firstLine="709"/>
        <w:jc w:val="both"/>
      </w:pPr>
    </w:p>
    <w:p w:rsidR="00A77B3E" w:rsidP="000772BF">
      <w:pPr>
        <w:ind w:firstLine="709"/>
        <w:jc w:val="both"/>
      </w:pPr>
      <w:r>
        <w:t xml:space="preserve">ДАТА в ВРЕМЯ часов, Иванов А.Н., находясь по адресу: </w:t>
      </w:r>
      <w:r>
        <w:t>АДРЕС, осуществил реализацию спиртосодержащей продукции, которая согласно заключению эксперта № НОМЕР</w:t>
      </w:r>
      <w:r>
        <w:t xml:space="preserve"> от ДАТА, является спиртосодержащей (содерж</w:t>
      </w:r>
      <w:r>
        <w:t>ит этиловый спирт) продукцией,  чем нарушил ст. 26 Федерального закона № 171-ФЗ от 22.11.1995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</w:t>
      </w:r>
      <w:r>
        <w:t xml:space="preserve">ьной продукции", т.е. совершил административное правонарушение, предусмотренное ст.14.2 КоАП РФ. </w:t>
      </w:r>
    </w:p>
    <w:p w:rsidR="00A77B3E" w:rsidP="000772BF">
      <w:pPr>
        <w:ind w:firstLine="709"/>
        <w:jc w:val="both"/>
      </w:pPr>
      <w:r>
        <w:t>Для рассмотрения дела лицо, в отношении которого ведется производство по делу об административном правонарушении, - Иванов А.Н. не явился, о дате, времени и м</w:t>
      </w:r>
      <w:r>
        <w:t xml:space="preserve">есте слушания дела извещен в установленном законом порядке, ходатайствовал о рассмотрении дела в его отсутствие. </w:t>
      </w:r>
    </w:p>
    <w:p w:rsidR="00A77B3E" w:rsidP="000772BF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полагает возмож</w:t>
      </w:r>
      <w:r>
        <w:t>ным рассмотреть дело в  отсутствие привлекаемого лица, поскольку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полному рассм</w:t>
      </w:r>
      <w:r>
        <w:t xml:space="preserve">отрению дела. </w:t>
      </w:r>
    </w:p>
    <w:p w:rsidR="00A77B3E" w:rsidP="000772BF">
      <w:pPr>
        <w:ind w:firstLine="709"/>
        <w:jc w:val="both"/>
      </w:pPr>
      <w:r>
        <w:t xml:space="preserve">Исследовав письменные материалы дела и, оценив представленные суду доказательства в их совокупности, мировой судья приходит к следующему. </w:t>
      </w:r>
    </w:p>
    <w:p w:rsidR="00A77B3E" w:rsidP="000772BF">
      <w:pPr>
        <w:ind w:firstLine="709"/>
        <w:jc w:val="both"/>
      </w:pPr>
      <w:r>
        <w:t xml:space="preserve"> Согласно ст. 24.1 КоАП РФ, задачами производства по делам об административных правонарушениях являютс</w:t>
      </w:r>
      <w:r>
        <w:t>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</w:t>
      </w:r>
      <w:r>
        <w:t>ивных правонарушений.</w:t>
      </w:r>
    </w:p>
    <w:p w:rsidR="00A77B3E" w:rsidP="000772BF">
      <w:pPr>
        <w:ind w:firstLine="709"/>
        <w:jc w:val="both"/>
      </w:pPr>
      <w:r>
        <w:t xml:space="preserve"> В соответствии со ст. 14.2 КоАП РФ незаконная продажа товаров (иных вещей), свободная реализация которых запрещена или ограничена законодательством, за исключением случаев, предусмотренных частью 1 статьи 14.17.1 настоящего Кодекса, </w:t>
      </w:r>
      <w:r>
        <w:t>- 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таковой; на должностных лиц - от трех тысяч до четырех тысяч рублей с конфискаци</w:t>
      </w:r>
      <w:r>
        <w:t xml:space="preserve">ей предметов административного правонарушения или без таковой; на юридических лиц - от тридцати тысяч до сорока тысяч рублей с конфискацией предметов административного правонарушения или без таковой. </w:t>
      </w:r>
    </w:p>
    <w:p w:rsidR="00A77B3E" w:rsidP="000772BF">
      <w:pPr>
        <w:ind w:firstLine="709"/>
        <w:jc w:val="both"/>
      </w:pPr>
      <w:r>
        <w:t>Федеральным законом от 22.11.1995 № 171-ФЗ "О государст</w:t>
      </w:r>
      <w:r>
        <w:t xml:space="preserve">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устанавливаются правовые </w:t>
      </w:r>
      <w:r>
        <w:t>основы оборота этилового спирта, алкогольной и спиртосодержащей п</w:t>
      </w:r>
      <w:r>
        <w:t>родукции в Российской Федерации, в том числе закрепляется обязательность лицензирования указанной деятельности.</w:t>
      </w:r>
    </w:p>
    <w:p w:rsidR="00A77B3E" w:rsidP="000772BF">
      <w:pPr>
        <w:ind w:firstLine="709"/>
        <w:jc w:val="both"/>
      </w:pPr>
      <w:r>
        <w:t>Абзацем 10 пункта 2 статьи 18 Федерального закона "О государственном регулировании производства и оборота этилового спирта, алкогольной и спирто</w:t>
      </w:r>
      <w:r>
        <w:t>содержащей продукции" определен лицензионный вид деятельности - розничная продажа алкогольной продукции.</w:t>
      </w:r>
    </w:p>
    <w:p w:rsidR="00A77B3E" w:rsidP="000772BF">
      <w:pPr>
        <w:ind w:firstLine="709"/>
        <w:jc w:val="both"/>
      </w:pPr>
      <w:r>
        <w:t>Частью 1 ст. 26 Федерального закона от 22.11.1995 № 171-ФЗ "О государственном регулировании производства и оборота этилового спирта, алкогольной и спир</w:t>
      </w:r>
      <w:r>
        <w:t>тосодержащей продукции и об ограничении потребления (распития) алкогольной продукции", установлено, что в области производства и оборота этилового спирта, алкогольной и спиртосодержащей продукции, в том числе, запрещаются: - поставки, розничная продажа алк</w:t>
      </w:r>
      <w:r>
        <w:t>огольной продукции и (или) произведенной в домашних условиях продукции, содержащей этиловый спирт, физическими лицами, за исключением случаев, установленных настоящим Федеральным законом.</w:t>
      </w:r>
    </w:p>
    <w:p w:rsidR="00A77B3E" w:rsidP="000772BF">
      <w:pPr>
        <w:ind w:firstLine="709"/>
        <w:jc w:val="both"/>
      </w:pPr>
      <w:r>
        <w:t>Как установлено в ходе рассмотрения дела, ДАТА в ВРЕМЯ часов, Иванов</w:t>
      </w:r>
      <w:r>
        <w:t xml:space="preserve"> А.Н., находясь по адресу: АДРЕС, осуществил реализацию спиртосодержащей продукции, а именно 0,47 л. прозрачной жидкости, с характерным запахом алкоголя. </w:t>
      </w:r>
    </w:p>
    <w:p w:rsidR="00A77B3E" w:rsidP="000772BF">
      <w:pPr>
        <w:ind w:firstLine="709"/>
        <w:jc w:val="both"/>
      </w:pPr>
      <w:r>
        <w:t>Вина Иванова А.Н. в совершении административного правонарушения, подтверждается исследованными в суде</w:t>
      </w:r>
      <w:r>
        <w:t>бном заседании следующими материалами:</w:t>
      </w:r>
    </w:p>
    <w:p w:rsidR="00A77B3E" w:rsidP="000772BF">
      <w:pPr>
        <w:ind w:firstLine="709"/>
        <w:jc w:val="both"/>
      </w:pPr>
      <w:r>
        <w:t>- протоколом об административном правонарушении 8201 № НОМЕР</w:t>
      </w:r>
      <w:r>
        <w:t xml:space="preserve"> от ДАТА</w:t>
      </w:r>
      <w:r>
        <w:t xml:space="preserve"> К</w:t>
      </w:r>
      <w:r>
        <w:t>ак следует из протокола, права, предусмотренные ст.25.1 КоАП РФ, ст.51 Конституции РФ Иванову А.Н. были разъяснены, копия протокола вручена, о чем</w:t>
      </w:r>
      <w:r>
        <w:t xml:space="preserve"> в соответствующих графах протокола имеются подписи последнего (л.д.1);</w:t>
      </w:r>
    </w:p>
    <w:p w:rsidR="00A77B3E" w:rsidP="000772BF">
      <w:pPr>
        <w:ind w:firstLine="709"/>
        <w:jc w:val="both"/>
      </w:pPr>
      <w:r>
        <w:t>- письменным объяснением Иванова А.Н. от ДАТА, согласно которому он указывает, что ДАТА примерно в ВРЕМЯ</w:t>
      </w:r>
      <w:r>
        <w:t xml:space="preserve"> часов, находясь по месту своего жительства, продал незнакомому парню самогон в </w:t>
      </w:r>
      <w:r>
        <w:t xml:space="preserve">пластиковой бутылке, объемом 0,5 л., за СУММА Продажей самогона занимался </w:t>
      </w:r>
      <w:r>
        <w:t>с</w:t>
      </w:r>
      <w:r>
        <w:t xml:space="preserve"> ДАТА (л.д.4);</w:t>
      </w:r>
    </w:p>
    <w:p w:rsidR="00A77B3E" w:rsidP="000772BF">
      <w:pPr>
        <w:ind w:firstLine="709"/>
        <w:jc w:val="both"/>
      </w:pPr>
      <w:r>
        <w:t>- письменным объяснением свидетеля ФИО от ДАТА, согласно которому ДАТА по совету своего знакомого, купил у дедушки за СУММА 0,5 л. самогона, по адресу: АДРЕС. Самогон</w:t>
      </w:r>
      <w:r>
        <w:t xml:space="preserve"> впоследствии у него изъяли сотрудники полиции (л.д.5);</w:t>
      </w:r>
    </w:p>
    <w:p w:rsidR="00A77B3E" w:rsidP="000772BF">
      <w:pPr>
        <w:ind w:firstLine="709"/>
        <w:jc w:val="both"/>
      </w:pPr>
      <w:r>
        <w:t>- протоколом осмотра от ДАТА участка местности около дома №3 по АДРЕС в АДРЕС, в ходе которого у ФИО была изъята полимерная бутылка объемом 0,47 л., с прозрачной жидкостью, с характерным запахом алког</w:t>
      </w:r>
      <w:r>
        <w:t xml:space="preserve">оля, приобретенная последним по адресу: АДРЕС, у гр-на Иванова А.Н. (с приложением </w:t>
      </w:r>
      <w:r>
        <w:t>фототаблицы</w:t>
      </w:r>
      <w:r>
        <w:t>) (л.д.11-13);</w:t>
      </w:r>
    </w:p>
    <w:p w:rsidR="00A77B3E" w:rsidP="000772BF">
      <w:pPr>
        <w:ind w:firstLine="709"/>
        <w:jc w:val="both"/>
      </w:pPr>
      <w:r>
        <w:t>- протоколом изъятия вещей и документов 8208 № НОМЕР</w:t>
      </w:r>
      <w:r>
        <w:t xml:space="preserve"> </w:t>
      </w:r>
      <w:r>
        <w:t>от</w:t>
      </w:r>
      <w:r>
        <w:t xml:space="preserve"> ДАТА, согласно которому у ФИО по адресу: АДРЕС, около дома №3, была изъята пластиковая бут</w:t>
      </w:r>
      <w:r>
        <w:t>ылка, объемом 0,47 л., с жидкостью белого цвета, с характерным запахом алкоголя (л.д.14);</w:t>
      </w:r>
    </w:p>
    <w:p w:rsidR="00A77B3E" w:rsidP="000772BF">
      <w:pPr>
        <w:ind w:firstLine="709"/>
        <w:jc w:val="both"/>
      </w:pPr>
      <w:r>
        <w:t xml:space="preserve">- определением о назначении экспертизы материалов, веществ и изделий по делу об административном правонарушении </w:t>
      </w:r>
      <w:r>
        <w:t>от</w:t>
      </w:r>
      <w:r>
        <w:t xml:space="preserve"> ДАТА (материал КУСП НОМЕР</w:t>
      </w:r>
      <w:r>
        <w:t xml:space="preserve"> от ДАТА) (л.д.16);</w:t>
      </w:r>
    </w:p>
    <w:p w:rsidR="00A77B3E" w:rsidP="000772BF">
      <w:pPr>
        <w:ind w:firstLine="709"/>
        <w:jc w:val="both"/>
      </w:pPr>
      <w:r>
        <w:t>- заключ</w:t>
      </w:r>
      <w:r>
        <w:t>ением эксперта №НОМЕР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согласно которому, представленная на экспертизу жидкость объемом 495 см? из полимерной бутылки вместимостью 0,47 </w:t>
      </w:r>
      <w:r>
        <w:t>дм</w:t>
      </w:r>
      <w:r>
        <w:t>? с оформлением на напиток безалкогольный «</w:t>
      </w:r>
      <w:r>
        <w:t>Flash</w:t>
      </w:r>
      <w:r>
        <w:t xml:space="preserve"> </w:t>
      </w:r>
      <w:r>
        <w:t>energy</w:t>
      </w:r>
      <w:r>
        <w:t xml:space="preserve">» является спиртосодержащей (содержит этиловый спирт) и </w:t>
      </w:r>
      <w:r>
        <w:t>имеет признаки, характерные для крепких спиртных напитков домашней выработки - самогонов. Объемная доля этилового спирта (крепость) в представленной жидкости составила 46,2 % (л.д.20-22);</w:t>
      </w:r>
    </w:p>
    <w:p w:rsidR="00A77B3E" w:rsidP="000772BF">
      <w:pPr>
        <w:ind w:firstLine="709"/>
        <w:jc w:val="both"/>
      </w:pPr>
      <w:r>
        <w:t>- справкой на лицо по учетам СООП (л.д.24).</w:t>
      </w:r>
    </w:p>
    <w:p w:rsidR="00A77B3E" w:rsidP="000772BF">
      <w:pPr>
        <w:ind w:firstLine="709"/>
        <w:jc w:val="both"/>
      </w:pPr>
      <w:r>
        <w:t>Оснований не доверять пр</w:t>
      </w:r>
      <w:r>
        <w:t>едставленным материалам дела у суда не имеется, поскольку они составлены уполномоченным должностным лицом, получены в соответствии с требованиями КоАП РФ. При оформлении процессуальных документов, лицу привлекаемому к административной ответственности, сотр</w:t>
      </w:r>
      <w:r>
        <w:t xml:space="preserve">удником полиции разъяснялись права и обязанности, в связи с чем, данные письменные объяснения признаются относимыми и допустимыми доказательствами. Оценивая совокупность исследованных доказательств, </w:t>
      </w:r>
      <w:r>
        <w:t>прихожу к выводу о наличии в действиях Иванова А.Н. соста</w:t>
      </w:r>
      <w:r>
        <w:t>ва административного правонарушения, предусмотренного ст. 14.2 КоАП РФ, - как незаконная продажа товаров, свободная реализация которых ограничена законодательством.</w:t>
      </w:r>
    </w:p>
    <w:p w:rsidR="00A77B3E" w:rsidP="000772BF">
      <w:pPr>
        <w:ind w:firstLine="709"/>
        <w:jc w:val="both"/>
      </w:pPr>
      <w:r>
        <w:t xml:space="preserve">При назначении Иванова А.Н. наказания суд учитывает характер административного </w:t>
      </w:r>
      <w:r>
        <w:t>правонарушения, личность виновного, обстоятельства, смягчающие и отягчающие наказание.</w:t>
      </w:r>
    </w:p>
    <w:p w:rsidR="00A77B3E" w:rsidP="000772BF">
      <w:pPr>
        <w:ind w:firstLine="709"/>
        <w:jc w:val="both"/>
      </w:pPr>
      <w:r>
        <w:t>Смягчающих и отягчающих ответственность Иванова А.Н. обстоятельств, предусмотренных ст.ст.4.2,4.3 Кодекса Российской Федерации об административных правонарушениях, судом</w:t>
      </w:r>
      <w:r>
        <w:t xml:space="preserve"> не установлено.</w:t>
      </w:r>
    </w:p>
    <w:p w:rsidR="00A77B3E" w:rsidP="000772BF">
      <w:pPr>
        <w:ind w:firstLine="709"/>
        <w:jc w:val="both"/>
      </w:pPr>
      <w:r>
        <w:t xml:space="preserve">Оснований для прекращения производства по делу, предусмотренных ст. 24.5 КоАП РФ, не установлено. </w:t>
      </w:r>
    </w:p>
    <w:p w:rsidR="00A77B3E" w:rsidP="000772BF">
      <w:pPr>
        <w:ind w:firstLine="709"/>
        <w:jc w:val="both"/>
      </w:pPr>
      <w:r>
        <w:t>Суд считает, что дополнительное наказание в виде конфискации предметов административного правонарушения не может быть применено, поскольку с</w:t>
      </w:r>
      <w:r>
        <w:t>огласно положения части 3 статьи 3.7 Кодекса Российской Федерации об административных правонарушениях, не является конфискацией изъятие из незаконного владения лица, совершившего административное правонарушение, орудия совершения или предмета административ</w:t>
      </w:r>
      <w:r>
        <w:t>ного правонарушения, подлежащих в соответствии с федеральным законом возвращению их законному собственнику, а также изъятых из оборота либо находившихся в противоправном владении лица, совершившего административное правонарушение, по иным причинам и на это</w:t>
      </w:r>
      <w:r>
        <w:t>м основании подлежащих обращению в собственность государства или уничтожению.</w:t>
      </w:r>
    </w:p>
    <w:p w:rsidR="00A77B3E" w:rsidP="000772BF">
      <w:pPr>
        <w:ind w:firstLine="709"/>
        <w:jc w:val="both"/>
      </w:pPr>
      <w:r>
        <w:t>С учетом положений Постановления Пленума Верховного Суда Российской Федерации от 24 марта 2005 года № 5 "О некоторых вопросах, возникающих у судов при применении Кодекса Российск</w:t>
      </w:r>
      <w:r>
        <w:t>ой Федерации об административных правонарушениях", считаю необходимым предмет административного правонарушения уничтожить.</w:t>
      </w:r>
    </w:p>
    <w:p w:rsidR="00A77B3E" w:rsidP="000772BF">
      <w:pPr>
        <w:ind w:firstLine="709"/>
        <w:jc w:val="both"/>
      </w:pPr>
      <w:r>
        <w:t>Учитывая изложенное, исходя из общих принципов назначения наказания, предусмотренных ст.ст.3.1, 4.1 Кодекса Российской Федерации об а</w:t>
      </w:r>
      <w:r>
        <w:t>дминистративных правонарушениях, принимая во внимание обстоятельства дела, данные о личности Иванова А.Н., отсутствие обстоятельств смягчающих и отягчающих административную ответственность, мировой судья считает необходимым назначить ему наказание в виде а</w:t>
      </w:r>
      <w:r>
        <w:t>дминистративного штрафа, без конфискации предмета административного правонарушения.</w:t>
      </w:r>
    </w:p>
    <w:p w:rsidR="000772BF" w:rsidP="000772BF">
      <w:pPr>
        <w:ind w:firstLine="709"/>
        <w:jc w:val="both"/>
      </w:pPr>
      <w:r>
        <w:t xml:space="preserve">На основании ст.14.2 Кодекса Российской Федерации об административных правонарушениях, и руководствуясь ст.ст.23.1, 29.9-29.11 КоАП РФ, мировой судья, -    </w:t>
      </w:r>
    </w:p>
    <w:p w:rsidR="00A77B3E" w:rsidP="000772BF">
      <w:pPr>
        <w:ind w:firstLine="709"/>
        <w:jc w:val="both"/>
      </w:pPr>
      <w:r>
        <w:t xml:space="preserve">                </w:t>
      </w:r>
      <w:r>
        <w:t xml:space="preserve">                      </w:t>
      </w:r>
    </w:p>
    <w:p w:rsidR="00A77B3E" w:rsidP="000772BF">
      <w:pPr>
        <w:ind w:firstLine="709"/>
        <w:jc w:val="both"/>
      </w:pPr>
      <w:r>
        <w:t xml:space="preserve">                                                       </w:t>
      </w:r>
      <w:r>
        <w:t>ПОСТАНОВИЛ:</w:t>
      </w:r>
    </w:p>
    <w:p w:rsidR="00A77B3E" w:rsidP="000772BF">
      <w:pPr>
        <w:ind w:firstLine="709"/>
        <w:jc w:val="both"/>
      </w:pPr>
      <w:r>
        <w:t xml:space="preserve"> </w:t>
      </w:r>
    </w:p>
    <w:p w:rsidR="00A77B3E" w:rsidP="000772BF">
      <w:pPr>
        <w:ind w:firstLine="709"/>
        <w:jc w:val="both"/>
      </w:pPr>
      <w:r>
        <w:t>Иванова Анатолия Николаевича, ПАСПОРТНЫЕ ДАННЫЕ, признать виновным в совершении административного правонарушения, предусмотренного ст. 14.2 КоАП РФ, и назначить административное</w:t>
      </w:r>
      <w:r>
        <w:t xml:space="preserve"> наказание в виде административного штрафа в размере 1500 (одна тысяча пятьсот) рублей, без конфискации.</w:t>
      </w:r>
    </w:p>
    <w:p w:rsidR="00A77B3E" w:rsidP="000772BF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Набережная им.60-летия СССР, 28; почтовый адрес: Р</w:t>
      </w:r>
      <w:r>
        <w:t xml:space="preserve">оссия, Республика Крым, 295000, г. Симферополь, ул. Набережная им.60-летия СССР, 28; ОГРН 1149102019164; банковские реквизиты:  получатель: УФК по Республике Крым (Министерство юстиции Республики Крым); наименование банка: ОКЦ № 7 ЮГУ Банка России//УФК по </w:t>
      </w:r>
      <w:r>
        <w:t xml:space="preserve">Республике Крым г. Симферополь; ИНН 9102013284; КПП 910201001; БИК 013510002; Единый казначейский счет 40102810645370000035; Казначейский счет  03100643000000017500; лицевой счет  04752203230 в УФК по  Республике Крым; Код Сводного реестра 35220323; КБК </w:t>
      </w:r>
      <w:r>
        <w:t>КБ</w:t>
      </w:r>
      <w:r>
        <w:t>К</w:t>
      </w:r>
      <w:r>
        <w:t xml:space="preserve"> 828 1 16 01143 01 0002 140; УИН: 0410760300925000532614139; ОКТМО 35656000; постановление №5-92-53/2026.</w:t>
      </w:r>
    </w:p>
    <w:p w:rsidR="00A77B3E" w:rsidP="000772BF">
      <w:pPr>
        <w:ind w:firstLine="709"/>
        <w:jc w:val="both"/>
      </w:pPr>
      <w:r>
        <w:t>Разъяснить Иванову А.Н., что в соответствии со ст. 32.2 КоАП РФ административный штраф должен быть уплачен в полном размере лицом, привлеченным к адм</w:t>
      </w:r>
      <w:r>
        <w:t xml:space="preserve">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</w:t>
      </w:r>
      <w:r>
        <w:t xml:space="preserve">предусмотренных частями 1.1, 1.3 - 1.3-3 и 1.4 настоящей статьи, либо со дня истечения </w:t>
      </w:r>
      <w:r>
        <w:t>срока отсрочки или срока рассрочки, предусмотренных статьей 31.5 настоящего Кодекса.</w:t>
      </w:r>
    </w:p>
    <w:p w:rsidR="00A77B3E" w:rsidP="000772BF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0772BF">
      <w:pPr>
        <w:ind w:firstLine="709"/>
        <w:jc w:val="both"/>
      </w:pPr>
      <w:r>
        <w:t>Неуплата</w:t>
      </w:r>
      <w:r>
        <w:t xml:space="preserve">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</w:t>
      </w:r>
      <w:r>
        <w:t xml:space="preserve">дцати суток, либо обязательные работы на срок до пятидесяти часов (ч.1 ст.20.25 КоАП РФ).    </w:t>
      </w:r>
    </w:p>
    <w:p w:rsidR="00A77B3E" w:rsidP="000772BF">
      <w:pPr>
        <w:ind w:firstLine="709"/>
        <w:jc w:val="both"/>
      </w:pPr>
      <w:r>
        <w:t>Предмет административного правонарушения: спиртосодержащую жидкость, объемом 0,47 л., с прозрачной жидкостью с характерным запахом алкоголя, изъятую, согласно про</w:t>
      </w:r>
      <w:r>
        <w:t>токолу 8208 № НОМЕР</w:t>
      </w:r>
      <w:r>
        <w:t xml:space="preserve"> от ДАТА, </w:t>
      </w:r>
      <w:r>
        <w:t>находящуюся в камере хранения ОМВД России по Черноморскому району (квитанция №НОМЕР</w:t>
      </w:r>
      <w:r>
        <w:t xml:space="preserve"> </w:t>
      </w:r>
      <w:r>
        <w:t>от</w:t>
      </w:r>
      <w:r>
        <w:t xml:space="preserve"> ДАТА), уничтожить в установленном порядке. </w:t>
      </w:r>
    </w:p>
    <w:p w:rsidR="00A77B3E" w:rsidP="000772BF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</w:t>
      </w:r>
      <w:r>
        <w:t>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0772BF">
      <w:pPr>
        <w:ind w:firstLine="709"/>
        <w:jc w:val="both"/>
      </w:pPr>
    </w:p>
    <w:p w:rsidR="00A77B3E" w:rsidP="000772BF">
      <w:pPr>
        <w:ind w:firstLine="709"/>
        <w:jc w:val="both"/>
      </w:pPr>
      <w:r>
        <w:t>Мировой судья</w:t>
      </w:r>
      <w:r>
        <w:tab/>
      </w:r>
      <w:r>
        <w:tab/>
        <w:t xml:space="preserve">        </w:t>
      </w:r>
      <w:r>
        <w:tab/>
        <w:t xml:space="preserve">   </w:t>
      </w:r>
      <w:r>
        <w:t xml:space="preserve">подпись                               </w:t>
      </w:r>
      <w:r>
        <w:t>Байбарза</w:t>
      </w:r>
      <w:r>
        <w:t xml:space="preserve"> О.В.</w:t>
      </w:r>
    </w:p>
    <w:p w:rsidR="00A77B3E" w:rsidP="000772BF">
      <w:pPr>
        <w:ind w:firstLine="709"/>
        <w:jc w:val="both"/>
      </w:pPr>
    </w:p>
    <w:p w:rsidR="000772BF" w:rsidP="000772BF">
      <w:pPr>
        <w:ind w:firstLine="709"/>
        <w:jc w:val="both"/>
      </w:pPr>
    </w:p>
    <w:p w:rsidR="000772BF" w:rsidRPr="004C1B7C" w:rsidP="000772BF">
      <w:pPr>
        <w:ind w:firstLine="720"/>
        <w:jc w:val="both"/>
      </w:pPr>
      <w:r w:rsidRPr="004C1B7C">
        <w:t>«СОГЛАСОВАНО»</w:t>
      </w:r>
    </w:p>
    <w:p w:rsidR="000772BF" w:rsidP="000772BF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0772BF" w:rsidP="000772BF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0772BF" w:rsidRPr="006D51A8" w:rsidP="000772BF">
      <w:pPr>
        <w:ind w:firstLine="720"/>
        <w:jc w:val="both"/>
      </w:pPr>
      <w:r w:rsidRPr="006D51A8">
        <w:t>судебного участка №92</w:t>
      </w:r>
    </w:p>
    <w:p w:rsidR="000772BF" w:rsidP="000772BF">
      <w:pPr>
        <w:ind w:firstLine="720"/>
        <w:jc w:val="both"/>
      </w:pPr>
      <w:r w:rsidRPr="006D51A8">
        <w:t>Черноморского судебного района</w:t>
      </w:r>
    </w:p>
    <w:p w:rsidR="000772BF" w:rsidP="000772BF">
      <w:pPr>
        <w:ind w:firstLine="720"/>
        <w:jc w:val="both"/>
      </w:pPr>
      <w:r>
        <w:t>(Черноморский район)</w:t>
      </w:r>
    </w:p>
    <w:p w:rsidR="000772BF" w:rsidRPr="006D51A8" w:rsidP="000772BF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0772BF" w:rsidP="000772BF">
      <w:pPr>
        <w:ind w:firstLine="709"/>
        <w:jc w:val="both"/>
      </w:pPr>
    </w:p>
    <w:sectPr w:rsidSect="000772BF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2BF"/>
    <w:rsid w:val="000772BF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772B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