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7039">
      <w:pPr>
        <w:jc w:val="right"/>
      </w:pPr>
      <w:r>
        <w:t xml:space="preserve">                                                                Дело №5-92-64/2021</w:t>
      </w:r>
    </w:p>
    <w:p w:rsidR="00A77B3E" w:rsidP="00607039">
      <w:pPr>
        <w:jc w:val="right"/>
      </w:pPr>
      <w:r>
        <w:t xml:space="preserve">               УИД: 91RS0023-01-2021-000224-87</w:t>
      </w:r>
    </w:p>
    <w:p w:rsidR="00A77B3E" w:rsidP="00607039">
      <w:pPr>
        <w:jc w:val="both"/>
      </w:pPr>
    </w:p>
    <w:p w:rsidR="00A77B3E" w:rsidP="00607039">
      <w:pPr>
        <w:jc w:val="both"/>
      </w:pPr>
      <w:r>
        <w:t xml:space="preserve">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607039" w:rsidP="00607039">
      <w:pPr>
        <w:jc w:val="both"/>
      </w:pPr>
    </w:p>
    <w:p w:rsidR="00A77B3E" w:rsidP="00607039">
      <w:pPr>
        <w:jc w:val="both"/>
      </w:pPr>
      <w:r>
        <w:t xml:space="preserve">25 февраля 2021 года                                 </w:t>
      </w:r>
      <w:r>
        <w:t xml:space="preserve">                            </w:t>
      </w:r>
      <w:r>
        <w:t>пгт.Черноморское, Республика Крым</w:t>
      </w:r>
    </w:p>
    <w:p w:rsidR="00607039" w:rsidP="00607039">
      <w:pPr>
        <w:jc w:val="both"/>
      </w:pPr>
    </w:p>
    <w:p w:rsidR="00A77B3E" w:rsidP="0060703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</w:t>
      </w:r>
      <w:r>
        <w:t>рассмотрев в открытом судебном заседании дело об административном правонарушении, предусмотренном ст.6.1.1 КоАП РФ в отношении Кузнецова Вячеслава Евгеньевича, ПАСПОРТНЫЕ ДАННЫЕ, гражданина Российской Федерации, работающего по найму, зарегистрированного по</w:t>
      </w:r>
      <w:r>
        <w:t xml:space="preserve"> адресу</w:t>
      </w:r>
      <w:r>
        <w:t xml:space="preserve">: АДРЕС, </w:t>
      </w:r>
      <w:r>
        <w:t>проживающего</w:t>
      </w:r>
      <w:r>
        <w:t xml:space="preserve"> по адресу: АДРЕС,</w:t>
      </w:r>
    </w:p>
    <w:p w:rsidR="00A77B3E" w:rsidP="00607039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607039" w:rsidP="00607039">
      <w:pPr>
        <w:jc w:val="both"/>
      </w:pPr>
    </w:p>
    <w:p w:rsidR="00A77B3E" w:rsidP="00607039">
      <w:pPr>
        <w:ind w:firstLine="720"/>
        <w:jc w:val="both"/>
      </w:pPr>
      <w:r>
        <w:t>Кузнецов В.Е. совершил нанесение побоев, причинивших физическую боль, не повлекших последствий, указанных в статье 115 Уголовного кодекса Российск</w:t>
      </w:r>
      <w:r>
        <w:t>ой Федерации, если эти действия не содержат уголовно наказуемого деяния, при следующих обстоятельствах:</w:t>
      </w:r>
    </w:p>
    <w:p w:rsidR="00A77B3E" w:rsidP="00607039">
      <w:pPr>
        <w:ind w:firstLine="720"/>
        <w:jc w:val="both"/>
      </w:pPr>
      <w:r>
        <w:t>ДАТА в ВРЕМЯ</w:t>
      </w:r>
      <w:r>
        <w:t xml:space="preserve"> часов, Кузнецов В.Е., находясь по адресу: </w:t>
      </w:r>
      <w:r>
        <w:t>АДРЕС, около дома №НОМЕР</w:t>
      </w:r>
      <w:r>
        <w:t xml:space="preserve">, нанес побои ФИО, а именно нанес два удара кулаком в область лица, а затем </w:t>
      </w:r>
      <w:r>
        <w:t>5-6 ударов руками и ногами по туловищу ФИО, чем причинил последнему телесные повреждения в виде кровоподтёков и ссадин на лице, кровоподтёков на правом плече, которые согласно заключению эксперта №НОМЕР</w:t>
      </w:r>
      <w:r>
        <w:t xml:space="preserve"> от ДАТА, расцениваются как повреждения, не причинившие вр</w:t>
      </w:r>
      <w:r>
        <w:t>ед здоровью человека, т.е. своими</w:t>
      </w:r>
      <w:r>
        <w:t xml:space="preserve"> </w:t>
      </w:r>
      <w:r>
        <w:t>действиями</w:t>
      </w:r>
      <w:r>
        <w:t xml:space="preserve"> совершил административное правонарушение, ответственность за которое предусмотрена ст.6.1.1 КоАП РФ.</w:t>
      </w:r>
    </w:p>
    <w:p w:rsidR="00A77B3E" w:rsidP="00607039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</w:t>
      </w:r>
      <w:r>
        <w:t>и – Кузнецов В.Е. пояснил, что ДАТА  употреблял спиртные напитки, затем пошел на улицу, где увидел незнакомых ему парней, между ними возник словесный конфликт, переросший в драку, и он нанес несколько ударов руками и ногами по лицу и туловищу ФИО Вину приз</w:t>
      </w:r>
      <w:r>
        <w:t>нал, в содеянном раскаялся.</w:t>
      </w:r>
    </w:p>
    <w:p w:rsidR="00A77B3E" w:rsidP="00607039">
      <w:pPr>
        <w:ind w:firstLine="720"/>
        <w:jc w:val="both"/>
      </w:pPr>
      <w:r>
        <w:t>Потерпевший ФИО в судебном заседании подтвердил факт нанесения ему Кузнецовым В.Е. телесных повреждений, в настоящее время каких-либо претензий к нему не имеет.</w:t>
      </w:r>
    </w:p>
    <w:p w:rsidR="00A77B3E" w:rsidP="00607039">
      <w:pPr>
        <w:ind w:firstLine="720"/>
        <w:jc w:val="both"/>
      </w:pPr>
      <w:r>
        <w:t xml:space="preserve">Выслушав пояснения лица, в отношении которого ведется производство </w:t>
      </w:r>
      <w:r>
        <w:t>по делу об административном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607039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</w:t>
      </w:r>
      <w:r>
        <w:t>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</w:t>
      </w:r>
      <w:r>
        <w:t>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607039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</w:t>
      </w:r>
      <w:r>
        <w:t>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</w:t>
      </w:r>
      <w:r>
        <w:t>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607039">
      <w:pPr>
        <w:ind w:firstLine="720"/>
        <w:jc w:val="both"/>
      </w:pPr>
      <w:r>
        <w:t>Побои - эт</w:t>
      </w:r>
      <w:r>
        <w:t xml:space="preserve">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</w:t>
      </w:r>
      <w:r>
        <w:t>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607039">
      <w:pPr>
        <w:ind w:firstLine="720"/>
        <w:jc w:val="both"/>
      </w:pPr>
      <w:r>
        <w:t>К иным насильственным действиям относится причинение боли щип</w:t>
      </w:r>
      <w:r>
        <w:t>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607039">
      <w:pPr>
        <w:ind w:firstLine="720"/>
        <w:jc w:val="both"/>
      </w:pPr>
      <w:r>
        <w:t xml:space="preserve">Таким образом, обязательным признаком объективной стороны состава указанного административного правонарушения </w:t>
      </w:r>
      <w:r>
        <w:t>является наступление последствий в виде физической боли.</w:t>
      </w:r>
    </w:p>
    <w:p w:rsidR="00A77B3E" w:rsidP="00607039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</w:t>
      </w:r>
      <w: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t>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</w:t>
      </w:r>
      <w:r>
        <w:t>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07039">
      <w:pPr>
        <w:ind w:firstLine="720"/>
        <w:jc w:val="both"/>
      </w:pPr>
      <w:r>
        <w:t>По правилам ст. 26.11 Кодекса Российской Федерации об администр</w:t>
      </w:r>
      <w:r>
        <w:t>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</w:t>
      </w:r>
      <w:r>
        <w:t xml:space="preserve">лу. </w:t>
      </w:r>
    </w:p>
    <w:p w:rsidR="00A77B3E" w:rsidP="00607039">
      <w:pPr>
        <w:ind w:firstLine="720"/>
        <w:jc w:val="both"/>
      </w:pPr>
      <w:r>
        <w:t xml:space="preserve">Вина Кузнецова В.Е. подтверждается представленными по делу доказательствами, а именно: </w:t>
      </w:r>
    </w:p>
    <w:p w:rsidR="00A77B3E" w:rsidP="00607039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Кузнецов В.Е., находясь по адресу: АДРЕС, около дома №НОМЕР</w:t>
      </w:r>
      <w:r>
        <w:t xml:space="preserve">, </w:t>
      </w:r>
      <w:r>
        <w:t xml:space="preserve">нанес побои ФИО, а именно нанес два удара кулаком в область лица, а затем 5-6 ударов руками и ногами по туловищу ФИО, чем причинил последнему телесные повреждения, которые согласно заключению эксперта №3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</w:t>
      </w:r>
      <w:r>
        <w:t>ие вред здоровью человека (л.д.1);</w:t>
      </w:r>
    </w:p>
    <w:p w:rsidR="00A77B3E" w:rsidP="00607039">
      <w:pPr>
        <w:ind w:firstLine="720"/>
        <w:jc w:val="both"/>
      </w:pPr>
      <w:r>
        <w:t xml:space="preserve">- письменным заявлением ФИО </w:t>
      </w:r>
      <w:r>
        <w:t>от</w:t>
      </w:r>
      <w:r>
        <w:t xml:space="preserve"> </w:t>
      </w:r>
      <w:r>
        <w:t>ДАТА</w:t>
      </w:r>
      <w:r>
        <w:t xml:space="preserve"> на имя начальника ОМВД России по Черноморскому району (л.д.3);</w:t>
      </w:r>
    </w:p>
    <w:p w:rsidR="00A77B3E" w:rsidP="00607039">
      <w:pPr>
        <w:ind w:firstLine="720"/>
        <w:jc w:val="both"/>
      </w:pPr>
      <w:r>
        <w:t xml:space="preserve">- письменным объяснением потерпевшего ФИО </w:t>
      </w:r>
      <w:r>
        <w:t>от</w:t>
      </w:r>
      <w:r>
        <w:t xml:space="preserve"> ДАТА (л.д.4);</w:t>
      </w:r>
    </w:p>
    <w:p w:rsidR="00A77B3E" w:rsidP="00607039">
      <w:pPr>
        <w:ind w:firstLine="720"/>
        <w:jc w:val="both"/>
      </w:pPr>
      <w:r>
        <w:t>- письменным объяснением лица, в отношении которого ведется про</w:t>
      </w:r>
      <w:r>
        <w:t xml:space="preserve">изводство по делу об административном правонарушении – Кузнецова В.Е. </w:t>
      </w:r>
      <w:r>
        <w:t>от</w:t>
      </w:r>
      <w:r>
        <w:t xml:space="preserve"> ДАТА (л.д.10);</w:t>
      </w:r>
    </w:p>
    <w:p w:rsidR="00A77B3E" w:rsidP="00607039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(л.д.11);</w:t>
      </w:r>
    </w:p>
    <w:p w:rsidR="00A77B3E" w:rsidP="00607039">
      <w:pPr>
        <w:ind w:firstLine="720"/>
        <w:jc w:val="both"/>
      </w:pPr>
      <w:r>
        <w:t xml:space="preserve">- заключением эксперта №НОМЕР </w:t>
      </w:r>
      <w:r>
        <w:t>от</w:t>
      </w:r>
      <w:r>
        <w:t xml:space="preserve"> </w:t>
      </w:r>
      <w:r>
        <w:t>ДАТА</w:t>
      </w:r>
      <w:r>
        <w:t xml:space="preserve">, согласно которому у ФИО обнаружены повреждения –  кровоподтёки и ссадины на </w:t>
      </w:r>
      <w:r>
        <w:t>лице, кровоподтёки на правом плече; повреждения образовались от травматического воздействия тупых предметов с ограниченной травмирующей поверхностью, за 3-5 дней до момента проведения экспертизы, возможно ДАТА; данные повреждения не повлекли за собой кратк</w:t>
      </w:r>
      <w:r>
        <w:t>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(л.д.18-19);</w:t>
      </w:r>
    </w:p>
    <w:p w:rsidR="00A77B3E" w:rsidP="00607039">
      <w:pPr>
        <w:ind w:firstLine="720"/>
        <w:jc w:val="both"/>
      </w:pPr>
      <w:r>
        <w:t>- справкой на физическое лицо (л.д.21-22).</w:t>
      </w:r>
    </w:p>
    <w:p w:rsidR="00A77B3E" w:rsidP="00607039">
      <w:pPr>
        <w:ind w:firstLine="720"/>
        <w:jc w:val="both"/>
      </w:pPr>
      <w:r>
        <w:t>Оснований ставить под сомнение достовер</w:t>
      </w:r>
      <w:r>
        <w:t>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07039">
      <w:pPr>
        <w:ind w:firstLine="720"/>
        <w:jc w:val="both"/>
      </w:pPr>
      <w:r>
        <w:t>Оценивая исследованные доказательства с точки зрения относимости, допустимос</w:t>
      </w:r>
      <w:r>
        <w:t>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Кузнецова В.Е. в совершении административного правонарушения нашла свое подтверждение в ходе суд</w:t>
      </w:r>
      <w:r>
        <w:t>ебного заседания.</w:t>
      </w:r>
    </w:p>
    <w:p w:rsidR="00A77B3E" w:rsidP="00607039">
      <w:pPr>
        <w:ind w:firstLine="720"/>
        <w:jc w:val="both"/>
      </w:pPr>
      <w:r>
        <w:t xml:space="preserve">Действия Кузнецова В.Е. мировой судья квалифицирует по ст. 6.1.1 Кодекса Российской Федерации об административных правонарушениях, Нанесение побоев или совершение иных насильственных действий, причинивших физическую боль, но не повлекших </w:t>
      </w:r>
      <w: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07039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</w:t>
      </w:r>
      <w:r>
        <w:t xml:space="preserve">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07039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</w:t>
      </w:r>
      <w:r>
        <w:t>вонарушениях не истек.</w:t>
      </w:r>
    </w:p>
    <w:p w:rsidR="00A77B3E" w:rsidP="00607039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607039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</w:t>
      </w:r>
      <w:r>
        <w:t>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607039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</w:t>
      </w:r>
      <w:r>
        <w:t xml:space="preserve">тративных правонарушениях, суд в действиях Кузнецова В.Е. не усматривает. </w:t>
      </w:r>
    </w:p>
    <w:p w:rsidR="00A77B3E" w:rsidP="00607039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</w:t>
      </w:r>
      <w:r>
        <w:t>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делу, который официально не трудоустроен, постоянного дохода не имеет.</w:t>
      </w:r>
    </w:p>
    <w:p w:rsidR="00A77B3E" w:rsidP="00607039">
      <w:pPr>
        <w:ind w:firstLine="720"/>
        <w:jc w:val="both"/>
      </w:pPr>
      <w:r>
        <w:t>Учитывая и</w:t>
      </w:r>
      <w:r>
        <w:t>зложенное, исходя из общих принципов назначения наказания, предусмотренных ст.ст.3.1, 4.1 КоАП РФ, считаю необходимым назначить Кузнецову В.Е. административное наказание в виде обязательных работ, поскольку этот вид административного наказания, по мнению с</w:t>
      </w:r>
      <w:r>
        <w:t>уда, будет способствовать предупреждению совершения им новых правонарушений.</w:t>
      </w:r>
    </w:p>
    <w:p w:rsidR="00A77B3E" w:rsidP="00607039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</w:t>
      </w:r>
      <w:r>
        <w:t>оровья, нет.</w:t>
      </w:r>
    </w:p>
    <w:p w:rsidR="00A77B3E" w:rsidP="00607039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607039">
      <w:pPr>
        <w:jc w:val="both"/>
      </w:pPr>
    </w:p>
    <w:p w:rsidR="00A77B3E" w:rsidP="00607039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607039">
      <w:pPr>
        <w:jc w:val="both"/>
      </w:pPr>
    </w:p>
    <w:p w:rsidR="00A77B3E" w:rsidP="00607039">
      <w:pPr>
        <w:ind w:firstLine="720"/>
        <w:jc w:val="both"/>
      </w:pPr>
      <w:r>
        <w:t>Кузнецова Вячеслава Евг</w:t>
      </w:r>
      <w:r>
        <w:t>еньевича,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подвергнуть административному наказанию в виде обязательных работ сроком на 20 (двадцать) час</w:t>
      </w:r>
      <w:r>
        <w:t>ов.</w:t>
      </w:r>
    </w:p>
    <w:p w:rsidR="00A77B3E" w:rsidP="00607039">
      <w:pPr>
        <w:ind w:firstLine="720"/>
        <w:jc w:val="both"/>
      </w:pPr>
      <w:r>
        <w:t xml:space="preserve">Разъяснить Кузнецову В.Е.,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</w:t>
      </w:r>
      <w:r>
        <w:t>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07039">
      <w:pPr>
        <w:ind w:firstLine="720"/>
        <w:jc w:val="both"/>
      </w:pPr>
      <w:r>
        <w:t>Разъяснить Кузнецову В.Е., что в случае его уклонения от отбывания обязательных работ, выразившегося в невыходе на обязательные работ</w:t>
      </w:r>
      <w:r>
        <w:t>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</w:t>
      </w:r>
      <w:r>
        <w:t>вии с Кодексом Российской Федерации об административных правонарушениях.</w:t>
      </w:r>
    </w:p>
    <w:p w:rsidR="00A77B3E" w:rsidP="0060703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</w:t>
      </w:r>
      <w:r>
        <w:t>чения или получения копии постановления.</w:t>
      </w:r>
    </w:p>
    <w:p w:rsidR="00A77B3E" w:rsidP="00607039">
      <w:pPr>
        <w:jc w:val="both"/>
      </w:pPr>
      <w:r>
        <w:t xml:space="preserve">     </w:t>
      </w:r>
    </w:p>
    <w:p w:rsidR="00A77B3E" w:rsidP="0060703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                                  О.В. Байбарза</w:t>
      </w:r>
    </w:p>
    <w:p w:rsidR="00A77B3E" w:rsidP="00607039">
      <w:pPr>
        <w:jc w:val="both"/>
      </w:pPr>
    </w:p>
    <w:p w:rsidR="00A77B3E" w:rsidP="00607039">
      <w:pPr>
        <w:jc w:val="both"/>
      </w:pPr>
    </w:p>
    <w:p w:rsidR="00607039" w:rsidRPr="006D51A8" w:rsidP="00607039">
      <w:pPr>
        <w:ind w:firstLine="720"/>
        <w:jc w:val="both"/>
      </w:pPr>
      <w:r w:rsidRPr="006D51A8">
        <w:t>«СОГЛАСОВАНО»</w:t>
      </w:r>
    </w:p>
    <w:p w:rsidR="00607039" w:rsidRPr="006D51A8" w:rsidP="00607039">
      <w:pPr>
        <w:ind w:firstLine="720"/>
        <w:jc w:val="both"/>
      </w:pPr>
    </w:p>
    <w:p w:rsidR="00607039" w:rsidRPr="006D51A8" w:rsidP="00607039">
      <w:pPr>
        <w:ind w:firstLine="720"/>
        <w:jc w:val="both"/>
      </w:pPr>
      <w:r w:rsidRPr="006D51A8">
        <w:t>Мировой судья</w:t>
      </w:r>
    </w:p>
    <w:p w:rsidR="00607039" w:rsidRPr="006D51A8" w:rsidP="00607039">
      <w:pPr>
        <w:ind w:firstLine="720"/>
        <w:jc w:val="both"/>
      </w:pPr>
      <w:r w:rsidRPr="006D51A8">
        <w:t>судебного участка №92</w:t>
      </w:r>
    </w:p>
    <w:p w:rsidR="00607039" w:rsidRPr="006D51A8" w:rsidP="0060703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07039">
      <w:pPr>
        <w:jc w:val="both"/>
      </w:pPr>
    </w:p>
    <w:sectPr w:rsidSect="006070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39"/>
    <w:rsid w:val="0060703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