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3012E">
      <w:pPr>
        <w:ind w:firstLine="709"/>
        <w:jc w:val="right"/>
      </w:pPr>
      <w:r>
        <w:t xml:space="preserve">        Дело №5-92-70/2026</w:t>
      </w:r>
    </w:p>
    <w:p w:rsidR="00A77B3E" w:rsidP="00E3012E">
      <w:pPr>
        <w:ind w:firstLine="709"/>
        <w:jc w:val="right"/>
      </w:pPr>
      <w:r>
        <w:t xml:space="preserve">                                                                                      УИД:91RS0023-01-2026-000190-75</w:t>
      </w:r>
    </w:p>
    <w:p w:rsidR="00A77B3E" w:rsidP="00E3012E">
      <w:pPr>
        <w:ind w:firstLine="709"/>
        <w:jc w:val="both"/>
      </w:pPr>
    </w:p>
    <w:p w:rsidR="00A77B3E" w:rsidP="00E3012E">
      <w:pPr>
        <w:ind w:firstLine="709"/>
        <w:jc w:val="both"/>
      </w:pPr>
      <w:r>
        <w:t xml:space="preserve">                                            </w:t>
      </w:r>
      <w:r>
        <w:t>П</w:t>
      </w:r>
      <w:r>
        <w:t xml:space="preserve"> О С Т А Н О В Л Е Н И Е</w:t>
      </w:r>
    </w:p>
    <w:p w:rsidR="00E3012E" w:rsidP="00E3012E">
      <w:pPr>
        <w:ind w:firstLine="709"/>
        <w:jc w:val="both"/>
      </w:pPr>
    </w:p>
    <w:p w:rsidR="00A77B3E" w:rsidP="00E3012E">
      <w:pPr>
        <w:jc w:val="both"/>
      </w:pPr>
      <w:r>
        <w:t xml:space="preserve">19 марта 2026 года                                                           </w:t>
      </w:r>
      <w:r>
        <w:t xml:space="preserve">Республика Крым, Черноморский район, </w:t>
      </w:r>
    </w:p>
    <w:p w:rsidR="00A77B3E" w:rsidP="00E3012E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E3012E">
      <w:pPr>
        <w:ind w:firstLine="709"/>
        <w:jc w:val="both"/>
      </w:pPr>
    </w:p>
    <w:p w:rsidR="00A77B3E" w:rsidP="00E3012E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</w:t>
      </w:r>
      <w:r>
        <w:t>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ст.12.24 КоАП РФ, в отношении Литвиненко Светланы Анатоль</w:t>
      </w:r>
      <w:r>
        <w:t xml:space="preserve">евны, ПАСПОРТНЫЕ ДАННЫЕ, гражданки Российской Федерации, ПАСПОРТНЫЕ ДАННЫЕ, работающей </w:t>
      </w:r>
      <w:r>
        <w:t>НАИМЕНОВАНИЕ ОРГАНИЗАЦИИ, зарегистрированной</w:t>
      </w:r>
      <w:r>
        <w:t xml:space="preserve"> и </w:t>
      </w:r>
      <w:r>
        <w:t>проживающей</w:t>
      </w:r>
      <w:r>
        <w:t xml:space="preserve"> по адресу: АДРЕС,                           </w:t>
      </w:r>
    </w:p>
    <w:p w:rsidR="00A77B3E" w:rsidP="00E3012E">
      <w:pPr>
        <w:ind w:firstLine="709"/>
        <w:jc w:val="both"/>
      </w:pPr>
      <w:r>
        <w:t xml:space="preserve">                                                   </w:t>
      </w:r>
      <w:r>
        <w:t>У С Т А Н О В</w:t>
      </w:r>
      <w:r>
        <w:t xml:space="preserve"> И Л:</w:t>
      </w:r>
    </w:p>
    <w:p w:rsidR="00E3012E" w:rsidP="00E3012E">
      <w:pPr>
        <w:ind w:firstLine="709"/>
        <w:jc w:val="both"/>
      </w:pPr>
    </w:p>
    <w:p w:rsidR="00A77B3E" w:rsidP="00E3012E">
      <w:pPr>
        <w:ind w:firstLine="709"/>
        <w:jc w:val="both"/>
      </w:pPr>
      <w:r>
        <w:t>Литвиненко С.А. совершила административное правонарушение, предусмотренное ч. 2 ст. 12.24 КоАП РФ, т.е. нарушение Правил дорожного движения или правил эксплуатации транспортного средства, повлекшее причинение средней тяжести вреда здоровью потерпевше</w:t>
      </w:r>
      <w:r>
        <w:t>го, при следующих обстоятельствах:</w:t>
      </w:r>
    </w:p>
    <w:p w:rsidR="00A77B3E" w:rsidP="00E3012E">
      <w:pPr>
        <w:ind w:firstLine="709"/>
        <w:jc w:val="both"/>
      </w:pPr>
      <w:r>
        <w:t xml:space="preserve">ДАТА, примерно в ВРЕМЯ, на 27 км + 470 м АДРЕС, Республики Крым, водитель Литвиненко С.А., управляя принадлежащим ей транспортным средством – автомобилем МАРКА АВТОМОБИЛЯ Гранта, </w:t>
      </w:r>
      <w:r>
        <w:t>г.р.з</w:t>
      </w:r>
      <w:r>
        <w:t>. НОМЕР</w:t>
      </w:r>
      <w:r>
        <w:t>,  двигаясь со стороны АДРЕ</w:t>
      </w:r>
      <w:r>
        <w:t>С в сторону АДРЕС, наехав на гравийную обочину справа, не  справилась с управлением, допустила опрокидывание влево по ходу движения, выехав за пределы проезжей части, где допустила наезд на препятствие (дерево), нарушив п.10.1 ПДД РФ. В результате ДТП пост</w:t>
      </w:r>
      <w:r>
        <w:t>радал пассажир ФИО.</w:t>
      </w:r>
      <w:r>
        <w:t xml:space="preserve"> Согласно  заключению эксперта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по критерию длительного расстройства здоровья (свыше 21 дня), полученные телесные повреждения носят признаки повреждений, причинивших средний вред здоровью человека.</w:t>
      </w:r>
    </w:p>
    <w:p w:rsidR="00A77B3E" w:rsidP="00E3012E">
      <w:pPr>
        <w:ind w:firstLine="709"/>
        <w:jc w:val="both"/>
      </w:pPr>
      <w:r>
        <w:t>В ходе рассмотрения дела лиц</w:t>
      </w:r>
      <w:r>
        <w:t>о, в отношении которого ведется производство по делу об административном правонарушении, - Литвиненко С.А. вину признала в полном объеме, в содеянном раскаялась.</w:t>
      </w:r>
    </w:p>
    <w:p w:rsidR="00A77B3E" w:rsidP="00E3012E">
      <w:pPr>
        <w:ind w:firstLine="709"/>
        <w:jc w:val="both"/>
      </w:pPr>
      <w:r>
        <w:t xml:space="preserve">Потерпевший ФИО в ходе рассмотрения дела подтвердил наличие телесных повреждений в результате </w:t>
      </w:r>
      <w:r>
        <w:t xml:space="preserve">произошедшего ДТП, каких-либо претензий морального либо материального характера к Литвиненко С.А. не имеет. </w:t>
      </w:r>
    </w:p>
    <w:p w:rsidR="00A77B3E" w:rsidP="00E3012E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потерпевшего, исследовав материалы дела, миров</w:t>
      </w:r>
      <w:r>
        <w:t>ой судья пришел к выводу о наличии в действиях Литвиненко С.А. состава правонарушения, предусмотренного частью 2 статьи 12.24 Кодекса Российской Федерации об административных правонарушениях, исходя из следующего.</w:t>
      </w:r>
    </w:p>
    <w:p w:rsidR="00A77B3E" w:rsidP="00E3012E">
      <w:pPr>
        <w:ind w:firstLine="709"/>
        <w:jc w:val="both"/>
      </w:pPr>
      <w:r>
        <w:t>Частью 2 статьи 12.24 Кодекса Российской Ф</w:t>
      </w:r>
      <w:r>
        <w:t>едерации об административных правонарушениях, предусмотрена административная ответственность за нарушение Правил дорожного движения или правил эксплуатации транспортного средства, повлекшее причинение средней тяжести вреда здоровью потерпевшего.</w:t>
      </w:r>
    </w:p>
    <w:p w:rsidR="00A77B3E" w:rsidP="00E3012E">
      <w:pPr>
        <w:ind w:firstLine="709"/>
        <w:jc w:val="both"/>
      </w:pPr>
      <w:r>
        <w:t>Согласно п</w:t>
      </w:r>
      <w:r>
        <w:t xml:space="preserve">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</w:t>
      </w:r>
      <w:r>
        <w:t>прав и регулирующих дорожное движение установленными сигналами.</w:t>
      </w:r>
    </w:p>
    <w:p w:rsidR="00A77B3E" w:rsidP="00E3012E">
      <w:pPr>
        <w:ind w:firstLine="709"/>
        <w:jc w:val="both"/>
      </w:pPr>
      <w:r>
        <w:t xml:space="preserve">В соответствии с пунктом 1.5 Правил дорожного движения РФ, участники дорожного движения должны действовать таким образом, чтобы не создавать опасности для движения и </w:t>
      </w:r>
      <w:r>
        <w:t>не причинять вреда. запрещ</w:t>
      </w:r>
      <w:r>
        <w:t>ается: повреждать или загрязнять покрытие дорог; снимать, загораживать, повреждать, самовольно устанавливать дорожные знаки, светофоры и другие технические средства организации движения; оставлять на дороге предметы, создающие помехи для движения. Лицо, со</w:t>
      </w:r>
      <w:r>
        <w:t>здавшее помеху, обязано принять все возможные меры для её устранения, а если это невозможно, то доступными средствами обеспечить информирование участников движения об опасности и сообщить в полицию.</w:t>
      </w:r>
    </w:p>
    <w:p w:rsidR="00A77B3E" w:rsidP="00E3012E">
      <w:pPr>
        <w:ind w:firstLine="709"/>
        <w:jc w:val="both"/>
      </w:pPr>
      <w:r>
        <w:t>Согласно пункту 10.1. ПДД РФ водитель должен вести трансп</w:t>
      </w:r>
      <w:r>
        <w:t>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</w:t>
      </w:r>
      <w:r>
        <w:t xml:space="preserve">корость должна обеспечивать водителю возможность постоянного контроля за движением транспортного средства для выполнения требований Правил. При возникновении опасности для движения, которую водитель в состоянии обнаружить, он должен принять возможные меры </w:t>
      </w:r>
      <w:r>
        <w:t>к снижению скорости вплоть до остановки транспортного средства.</w:t>
      </w:r>
    </w:p>
    <w:p w:rsidR="00A77B3E" w:rsidP="00E3012E">
      <w:pPr>
        <w:ind w:firstLine="709"/>
        <w:jc w:val="both"/>
      </w:pPr>
      <w:r>
        <w:t>Виновность Литвиненко С.А. в совершении административного правонарушения подтверждается исследованными по делу доказательствами:</w:t>
      </w:r>
    </w:p>
    <w:p w:rsidR="00A77B3E" w:rsidP="00E3012E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и обстоятельства правонарушения. Как следует из протокола, права, предусмотренные ст.25.1 КоАП РФ, ст.51 Конституции РФ Литвиненко С.А. были разъяснены, копия протокола вручена, о чем в соответствующих графах прото</w:t>
      </w:r>
      <w:r>
        <w:t xml:space="preserve">кола имеются подписи последней (л.д.1-2); </w:t>
      </w:r>
    </w:p>
    <w:p w:rsidR="00A77B3E" w:rsidP="00E3012E">
      <w:pPr>
        <w:ind w:firstLine="709"/>
        <w:jc w:val="both"/>
      </w:pPr>
      <w:r>
        <w:t xml:space="preserve">- определением 82 ОВ № НОМЕР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(л.д.4);</w:t>
      </w:r>
    </w:p>
    <w:p w:rsidR="00A77B3E" w:rsidP="00E3012E">
      <w:pPr>
        <w:ind w:firstLine="709"/>
        <w:jc w:val="both"/>
      </w:pPr>
      <w:r>
        <w:t xml:space="preserve">- копиями рапортов инспекторов ОГИБДД ОМВД России по Черноморскому </w:t>
      </w:r>
      <w:r>
        <w:t>району по ДТП с пострадавшими (л.д.9-11);</w:t>
      </w:r>
    </w:p>
    <w:p w:rsidR="00A77B3E" w:rsidP="00E3012E">
      <w:pPr>
        <w:ind w:firstLine="709"/>
        <w:jc w:val="both"/>
      </w:pPr>
      <w:r>
        <w:t>- копией схемы ДТП от ДАТА (л.д.14);</w:t>
      </w:r>
    </w:p>
    <w:p w:rsidR="00A77B3E" w:rsidP="00E3012E">
      <w:pPr>
        <w:ind w:firstLine="709"/>
        <w:jc w:val="both"/>
      </w:pPr>
      <w:r>
        <w:t>- копией протокола осмотра места дорожно-транспортного происшествия от ДАТА (л.д.15-22);</w:t>
      </w:r>
    </w:p>
    <w:p w:rsidR="00A77B3E" w:rsidP="00E3012E">
      <w:pPr>
        <w:ind w:firstLine="709"/>
        <w:jc w:val="both"/>
      </w:pPr>
      <w:r>
        <w:t>- копией справки о дорожно-транспортном происшествии от ДАТА (л.д.33);</w:t>
      </w:r>
    </w:p>
    <w:p w:rsidR="00A77B3E" w:rsidP="00E3012E">
      <w:pPr>
        <w:ind w:firstLine="709"/>
        <w:jc w:val="both"/>
      </w:pPr>
      <w:r>
        <w:t>- копией заключен</w:t>
      </w:r>
      <w:r>
        <w:t>ия эксперта №НОМЕР</w:t>
      </w:r>
      <w:r>
        <w:t xml:space="preserve"> от ДАТА, согласно которому у ФИО обнаружены повреждения – ссадины, кровоподтеки и ушибленная рана на лице, ссадины на правом бедре, закрытый </w:t>
      </w:r>
      <w:r>
        <w:t>оскольчатый</w:t>
      </w:r>
      <w:r>
        <w:t xml:space="preserve"> перелом правой бедренной кости на границе средней и верхней трети;</w:t>
      </w:r>
      <w:r>
        <w:t xml:space="preserve"> </w:t>
      </w:r>
      <w:r>
        <w:t>повреждения образова</w:t>
      </w:r>
      <w:r>
        <w:t>лись от травматического воздействия тупых твёрдых предметов с ограниченной травмирующей поверхностью, возможно при ударе о выступающие части в салоне автомобиля при ДТП ДАТА (в больницу доставлен бригадой скорой помощи ДАТА); по критерию длительности расст</w:t>
      </w:r>
      <w:r>
        <w:t>ройства здоровья (свыше 21 дня) относятся к повреждениям, причинившим среднюю тяжесть вреда здоровью человека (л.д.52-53);</w:t>
      </w:r>
    </w:p>
    <w:p w:rsidR="00A77B3E" w:rsidP="00E3012E">
      <w:pPr>
        <w:ind w:firstLine="709"/>
        <w:jc w:val="both"/>
      </w:pPr>
      <w:r>
        <w:t>- копией письменного объяснения Литвиненко С.А. от ДАТА (</w:t>
      </w:r>
      <w:r>
        <w:t>л.д</w:t>
      </w:r>
      <w:r>
        <w:t>. 23, 27);</w:t>
      </w:r>
    </w:p>
    <w:p w:rsidR="00A77B3E" w:rsidP="00E3012E">
      <w:pPr>
        <w:ind w:firstLine="709"/>
        <w:jc w:val="both"/>
      </w:pPr>
      <w:r>
        <w:t>- копией письменного объяснения ФИО от ДАТА (</w:t>
      </w:r>
      <w:r>
        <w:t>л.д</w:t>
      </w:r>
      <w:r>
        <w:t>. 24);</w:t>
      </w:r>
    </w:p>
    <w:p w:rsidR="00A77B3E" w:rsidP="00E3012E">
      <w:pPr>
        <w:ind w:firstLine="709"/>
        <w:jc w:val="both"/>
      </w:pPr>
      <w:r>
        <w:t>- копие</w:t>
      </w:r>
      <w:r>
        <w:t>й письменного объяснения ФИО от ДАТА (</w:t>
      </w:r>
      <w:r>
        <w:t>л.д</w:t>
      </w:r>
      <w:r>
        <w:t>. 25);</w:t>
      </w:r>
    </w:p>
    <w:p w:rsidR="00A77B3E" w:rsidP="00E3012E">
      <w:pPr>
        <w:ind w:firstLine="709"/>
        <w:jc w:val="both"/>
      </w:pPr>
      <w:r>
        <w:t>- копией письменного объяснения ФИО от ДАТА (</w:t>
      </w:r>
      <w:r>
        <w:t>л.д</w:t>
      </w:r>
      <w:r>
        <w:t>. 28);</w:t>
      </w:r>
    </w:p>
    <w:p w:rsidR="00A77B3E" w:rsidP="00E3012E">
      <w:pPr>
        <w:ind w:firstLine="709"/>
        <w:jc w:val="both"/>
      </w:pPr>
      <w:r>
        <w:t>- копией письменного объяснения ФИО от ДАТА (</w:t>
      </w:r>
      <w:r>
        <w:t>л.д</w:t>
      </w:r>
      <w:r>
        <w:t>. 29);</w:t>
      </w:r>
    </w:p>
    <w:p w:rsidR="00A77B3E" w:rsidP="00E3012E">
      <w:pPr>
        <w:ind w:firstLine="709"/>
        <w:jc w:val="both"/>
      </w:pPr>
      <w:r>
        <w:t xml:space="preserve">- копией рапорта начальника отделения ГИБДД ОМВД России по Черноморскому району по ДТП с </w:t>
      </w:r>
      <w:r>
        <w:t>пострадавшими (л.д.34-35);</w:t>
      </w:r>
    </w:p>
    <w:p w:rsidR="00A77B3E" w:rsidP="00E3012E">
      <w:pPr>
        <w:ind w:firstLine="709"/>
        <w:jc w:val="both"/>
      </w:pPr>
      <w:r>
        <w:t>- копией извещения ГБУЗ РК «Черноморская ЦРБ» о раненном в ДТП от ДАТА (л.д..42-43).</w:t>
      </w:r>
    </w:p>
    <w:p w:rsidR="00A77B3E" w:rsidP="00E3012E">
      <w:pPr>
        <w:ind w:firstLine="709"/>
        <w:jc w:val="both"/>
      </w:pPr>
      <w:r>
        <w:t xml:space="preserve">Суд не находит оснований не доверять представленным и исследованным в ходе рассмотрения настоящего дела доказательствам, поскольку используемые </w:t>
      </w:r>
      <w:r>
        <w:t>доказательства получены в соответствии с законом и устанавливают наличие события административного правонарушения и виновности Литвиненко С.А.</w:t>
      </w:r>
      <w:r>
        <w:tab/>
      </w:r>
    </w:p>
    <w:p w:rsidR="00A77B3E" w:rsidP="00E3012E">
      <w:pPr>
        <w:ind w:firstLine="709"/>
        <w:jc w:val="both"/>
      </w:pPr>
      <w:r>
        <w:t>Принимая во внимание совокупность вышеизложенных доказательств, суд приходит к выводу о том, что Литвиненко С.А.</w:t>
      </w:r>
      <w:r>
        <w:t xml:space="preserve"> в нарушение требований вышеприведенных Правил </w:t>
      </w:r>
      <w:r>
        <w:t>дорожного движения, не  справилась с управлением, допустила опрокидывание влево по ходу движения, выехав за пределы проезжей части, где допустила наезд на препятствие (дерево), нарушив п.10.1 ПДД РФ, что повле</w:t>
      </w:r>
      <w:r>
        <w:t>кло причинение средней тяжести вреда здоровью потерпевшему ФИО</w:t>
      </w:r>
    </w:p>
    <w:p w:rsidR="00A77B3E" w:rsidP="00E3012E">
      <w:pPr>
        <w:ind w:firstLine="709"/>
        <w:jc w:val="both"/>
      </w:pPr>
      <w:r>
        <w:t>При таких обстоятельствах в действиях Литвиненко С.А. имеется состав правонарушения, предусмотренного ст. 12.24 ч.2 КоАП РФ, а именно нарушение Правил дорожного движения, повлекшее причинение с</w:t>
      </w:r>
      <w:r>
        <w:t>редней тяжести вреда здоровью потерпевшего.</w:t>
      </w:r>
    </w:p>
    <w:p w:rsidR="00A77B3E" w:rsidP="00E3012E">
      <w:pPr>
        <w:ind w:firstLine="709"/>
        <w:jc w:val="both"/>
      </w:pPr>
      <w:r>
        <w:t>Частью 2 ст. 12.24 КоАП Российской Федерации предусмотрено, что нарушение Правил дорожного движения или правил эксплуатации транспортного средства, повлекшее причинение средней тяжести вреда здоровью потерпевше</w:t>
      </w:r>
      <w:r>
        <w:t>го, 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лет.</w:t>
      </w:r>
    </w:p>
    <w:p w:rsidR="00A77B3E" w:rsidP="00E3012E">
      <w:pPr>
        <w:ind w:firstLine="709"/>
        <w:jc w:val="both"/>
      </w:pPr>
      <w:r>
        <w:t>Мировой судья считает, что протокол об административном</w:t>
      </w:r>
      <w:r>
        <w:t xml:space="preserve"> правонарушении составлен в соответствии с требованиями Кодекса Российской Федерации об административных правонарушениях, в материалах дела имеется достаточно доказательств для принятия судом законного и обоснованного решения. Суд доверяет изложенным в про</w:t>
      </w:r>
      <w:r>
        <w:t>токолах обстоятельствам дела, поскольку нарушений требований КоАП Российской Федерации при получении данных доказательств не установлено.</w:t>
      </w:r>
    </w:p>
    <w:p w:rsidR="00A77B3E" w:rsidP="00E3012E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действия Литвиненко С.</w:t>
      </w:r>
      <w:r>
        <w:t>А. правильно квалифицированы по ч. 2 ст. 12.24 КоАП Российской Федерации.</w:t>
      </w:r>
    </w:p>
    <w:p w:rsidR="00A77B3E" w:rsidP="00E3012E">
      <w:pPr>
        <w:ind w:firstLine="709"/>
        <w:jc w:val="both"/>
      </w:pPr>
      <w:r>
        <w:t>Разрешая вопрос о виде и мере административного наказания, суд учитывает характер совершенного Литвиненко С.А. правонарушения, личность виновной, а также обстоятельства, смягчающие и</w:t>
      </w:r>
      <w:r>
        <w:t xml:space="preserve"> отягчающие ее ответственность.</w:t>
      </w:r>
    </w:p>
    <w:p w:rsidR="00A77B3E" w:rsidP="00E3012E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признание вины и раскаяние лица, совершившего административное правонарушение.</w:t>
      </w:r>
    </w:p>
    <w:p w:rsidR="00A77B3E" w:rsidP="00E3012E">
      <w:pPr>
        <w:ind w:firstLine="709"/>
        <w:jc w:val="both"/>
      </w:pPr>
      <w:r>
        <w:t>Обстоятельств отягчающих административн</w:t>
      </w:r>
      <w:r>
        <w:t>ую ответственность Литвиненко С.А., согласно ст. 4.3 КоАП РФ, мировым судьей не установлено.</w:t>
      </w:r>
    </w:p>
    <w:p w:rsidR="00A77B3E" w:rsidP="00E3012E">
      <w:pPr>
        <w:ind w:firstLine="709"/>
        <w:jc w:val="both"/>
      </w:pPr>
      <w:r>
        <w:t>С учетом всей совокупности указанных обстоятельств, характера административного правонарушения, связанного с источником повышенной опасности, а также посягающего н</w:t>
      </w:r>
      <w:r>
        <w:t>а безопасность участников дорожного движения, личности виновного, наличия смягчающих и отсутствия отягчающих административную ответственность обстоятельств, мировой судья полагает необходимым назначить Литвиненко С.А. наказание, предусмотренное санкцией ч.</w:t>
      </w:r>
      <w:r>
        <w:t xml:space="preserve"> 2 ст. 12.24 КоАП РФ, в виде административного штрафа. </w:t>
      </w:r>
    </w:p>
    <w:p w:rsidR="00A77B3E" w:rsidP="00E3012E">
      <w:pPr>
        <w:ind w:firstLine="709"/>
        <w:jc w:val="both"/>
      </w:pPr>
      <w:r>
        <w:t>На основании ч.2 ст.12.24 Кодекса Российской Федерации об административных правонарушениях, и руководствуясь ст.ст.23.1, 29.9-29.11 КоАП РФ, мировой судья, -</w:t>
      </w:r>
    </w:p>
    <w:p w:rsidR="00E3012E" w:rsidP="00E3012E">
      <w:pPr>
        <w:ind w:firstLine="709"/>
        <w:jc w:val="both"/>
      </w:pPr>
    </w:p>
    <w:p w:rsidR="00A77B3E" w:rsidP="00E3012E">
      <w:pPr>
        <w:ind w:firstLine="709"/>
        <w:jc w:val="both"/>
      </w:pPr>
      <w:r>
        <w:t xml:space="preserve">                                                     </w:t>
      </w:r>
      <w:r>
        <w:t>П</w:t>
      </w:r>
      <w:r>
        <w:t xml:space="preserve"> О С Т А Н О В И Л:</w:t>
      </w:r>
    </w:p>
    <w:p w:rsidR="00E3012E" w:rsidP="00E3012E">
      <w:pPr>
        <w:ind w:firstLine="709"/>
        <w:jc w:val="both"/>
      </w:pPr>
    </w:p>
    <w:p w:rsidR="00A77B3E" w:rsidP="00E3012E">
      <w:pPr>
        <w:ind w:firstLine="709"/>
        <w:jc w:val="both"/>
      </w:pPr>
      <w:r>
        <w:t>Литвиненко Све</w:t>
      </w:r>
      <w:r>
        <w:t xml:space="preserve">тлану Анатольевну, ПАСПОРТНЫЕ ДАННЫЕ, признать виновной в совершении правонарушения, предусмотренного ч.2 ст.12.24 Кодекса об административных правонарушениях Российской Федерации,  и подвергнуть административному наказанию в виде административного штрафа </w:t>
      </w:r>
      <w:r>
        <w:t>в размере 15 000 (пятнадцать тысяч) рублей.</w:t>
      </w:r>
    </w:p>
    <w:p w:rsidR="00A77B3E" w:rsidP="00E3012E">
      <w:pPr>
        <w:ind w:firstLine="709"/>
        <w:jc w:val="both"/>
      </w:pPr>
      <w:r>
        <w:t>Реквизиты для уплаты штрафа: наименование получателя – УФК по Республике Крым (ОМВД России по Черноморскому району); номер счета получателя платежа: 03100643000000017500 в ОКЦ №7 ЮГУ Банка России//УФК по Республи</w:t>
      </w:r>
      <w:r>
        <w:t xml:space="preserve">ке Крым, г. Симферополь; БИК – 013510002; </w:t>
      </w:r>
      <w:r>
        <w:t>кор</w:t>
      </w:r>
      <w:r>
        <w:t>/</w:t>
      </w:r>
      <w:r>
        <w:t>сч</w:t>
      </w:r>
      <w:r>
        <w:t>. 40102810645370000035; КПП 910201001; ОКТМО 35656401; ИНН 9110000232; КБК 18811601123010001140; УИН:18810491263100000330; постановление №5-92-70/2026.</w:t>
      </w:r>
    </w:p>
    <w:p w:rsidR="00A77B3E" w:rsidP="00E3012E">
      <w:pPr>
        <w:ind w:firstLine="709"/>
        <w:jc w:val="both"/>
      </w:pPr>
      <w:r>
        <w:t>Разъяснить Литвиненко С.А., что в соответствии со ст. 32</w:t>
      </w:r>
      <w:r>
        <w:t xml:space="preserve">.2 КоАП РФ административный штраф должен быть уплачен в полном размере лицом, привлеченным к </w:t>
      </w:r>
      <w:r>
        <w:t xml:space="preserve">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</w:t>
      </w:r>
      <w:r>
        <w:t>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3012E">
      <w:pPr>
        <w:ind w:firstLine="709"/>
        <w:jc w:val="both"/>
      </w:pPr>
      <w:r>
        <w:t>Документ, свидетельствующий об уплате административного штрафа, лицо, привл</w:t>
      </w:r>
      <w:r>
        <w:t xml:space="preserve">еченное к административной ответственности, направляет судье, вынесшему постановление. </w:t>
      </w:r>
    </w:p>
    <w:p w:rsidR="00A77B3E" w:rsidP="00E3012E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</w:t>
      </w:r>
      <w: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E3012E">
      <w:pPr>
        <w:ind w:firstLine="709"/>
        <w:jc w:val="both"/>
      </w:pPr>
      <w:r>
        <w:t>Постановление может быть обжаловано в Черноморский районный суд Респуб</w:t>
      </w:r>
      <w:r>
        <w:t>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E3012E">
      <w:pPr>
        <w:ind w:firstLine="709"/>
        <w:jc w:val="both"/>
      </w:pPr>
    </w:p>
    <w:p w:rsidR="00A77B3E" w:rsidP="00E3012E">
      <w:pPr>
        <w:ind w:firstLine="709"/>
        <w:jc w:val="both"/>
      </w:pPr>
    </w:p>
    <w:p w:rsidR="00A77B3E" w:rsidP="00E3012E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 xml:space="preserve">    подпись                         </w:t>
      </w:r>
      <w:r>
        <w:t xml:space="preserve">    О.В. </w:t>
      </w:r>
      <w:r>
        <w:t>Байбарза</w:t>
      </w:r>
    </w:p>
    <w:p w:rsidR="00A77B3E" w:rsidP="00E3012E">
      <w:pPr>
        <w:ind w:firstLine="709"/>
        <w:jc w:val="both"/>
      </w:pPr>
    </w:p>
    <w:p w:rsidR="00E3012E" w:rsidP="00E3012E">
      <w:pPr>
        <w:ind w:firstLine="709"/>
        <w:jc w:val="both"/>
      </w:pPr>
    </w:p>
    <w:p w:rsidR="00E3012E" w:rsidRPr="004C1B7C" w:rsidP="00E3012E">
      <w:pPr>
        <w:ind w:firstLine="720"/>
        <w:jc w:val="both"/>
      </w:pPr>
      <w:r w:rsidRPr="004C1B7C">
        <w:t>«СОГЛАСОВАНО»</w:t>
      </w:r>
    </w:p>
    <w:p w:rsidR="00E3012E" w:rsidP="00E3012E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3012E" w:rsidP="00E3012E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3012E" w:rsidRPr="006D51A8" w:rsidP="00E3012E">
      <w:pPr>
        <w:ind w:firstLine="720"/>
        <w:jc w:val="both"/>
      </w:pPr>
      <w:r w:rsidRPr="006D51A8">
        <w:t>судебного участка №92</w:t>
      </w:r>
    </w:p>
    <w:p w:rsidR="00E3012E" w:rsidP="00E3012E">
      <w:pPr>
        <w:ind w:firstLine="720"/>
        <w:jc w:val="both"/>
      </w:pPr>
      <w:r w:rsidRPr="006D51A8">
        <w:t>Черноморского судебного района</w:t>
      </w:r>
    </w:p>
    <w:p w:rsidR="00E3012E" w:rsidP="00E3012E">
      <w:pPr>
        <w:ind w:firstLine="720"/>
        <w:jc w:val="both"/>
      </w:pPr>
      <w:r>
        <w:t>(Черноморский район)</w:t>
      </w:r>
    </w:p>
    <w:p w:rsidR="00E3012E" w:rsidP="00E3012E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E3012E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2E"/>
    <w:rsid w:val="004C1B7C"/>
    <w:rsid w:val="006D51A8"/>
    <w:rsid w:val="00A77B3E"/>
    <w:rsid w:val="00E301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3012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