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</w:t>
      </w:r>
    </w:p>
    <w:p w:rsidR="00A77B3E" w:rsidP="00C11F11">
      <w:pPr>
        <w:jc w:val="right"/>
      </w:pPr>
      <w:r>
        <w:t xml:space="preserve">                   Дело №5-92-84/2018</w:t>
      </w:r>
    </w:p>
    <w:p w:rsidR="00A77B3E"/>
    <w:p w:rsidR="00A77B3E" w:rsidP="00C11F1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14 марта 2018 года       </w:t>
      </w:r>
      <w:r>
        <w:t xml:space="preserve">                                       </w:t>
      </w:r>
      <w:r>
        <w:t xml:space="preserve">           </w:t>
      </w:r>
      <w:r>
        <w:t>пгт</w:t>
      </w:r>
      <w:r>
        <w:t>. Черноморское, Республика Крым</w:t>
      </w:r>
    </w:p>
    <w:p w:rsidR="00A77B3E"/>
    <w:p w:rsidR="00A77B3E" w:rsidP="00C11F11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</w:t>
      </w:r>
      <w:r>
        <w:t xml:space="preserve">о Республике Крым, в отношении директора НАИМЕНОВАНИЕ ОРГАНИЗАЦИИ </w:t>
      </w:r>
      <w:r>
        <w:t>Гулькова</w:t>
      </w:r>
      <w:r>
        <w:t xml:space="preserve"> Василия Николаевича,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о совершении административного правонарушения, предусмо</w:t>
      </w:r>
      <w:r>
        <w:t>тренного ч.1 ст.15.6 КоАП РФ,</w:t>
      </w:r>
    </w:p>
    <w:p w:rsidR="00A77B3E"/>
    <w:p w:rsidR="00A77B3E" w:rsidP="00C11F11">
      <w:pPr>
        <w:jc w:val="center"/>
      </w:pPr>
      <w:r>
        <w:t>У С Т А Н О В И Л:</w:t>
      </w:r>
    </w:p>
    <w:p w:rsidR="00A77B3E"/>
    <w:p w:rsidR="00A77B3E" w:rsidP="00C11F11">
      <w:pPr>
        <w:ind w:firstLine="720"/>
        <w:jc w:val="both"/>
      </w:pPr>
      <w:r>
        <w:t xml:space="preserve">Директор НАИМЕНОВАНИЕ ОРГАНИЗАЦИИ </w:t>
      </w:r>
      <w:r>
        <w:t>Гульков</w:t>
      </w:r>
      <w:r>
        <w:t xml:space="preserve"> В.Н. совершил нарушение законодательства о налогах и сборах, при следующих обстоятельствах:</w:t>
      </w:r>
    </w:p>
    <w:p w:rsidR="00A77B3E" w:rsidP="00C11F11">
      <w:pPr>
        <w:ind w:firstLine="720"/>
        <w:jc w:val="both"/>
      </w:pPr>
      <w:r>
        <w:t>ДАТА</w:t>
      </w:r>
      <w:r>
        <w:t xml:space="preserve"> нах</w:t>
      </w:r>
      <w:r>
        <w:t xml:space="preserve">одясь по адресу: АДРЕС, являясь должностным лицом, а именно директором НАИМЕНОВАНИЕ ОРГАНИЗАЦИИ, </w:t>
      </w:r>
      <w:r>
        <w:t>Гульков</w:t>
      </w:r>
      <w:r>
        <w:t xml:space="preserve"> В.Н. не представил в МИФНС России №6 по Республике Крым в установленный п.п.5 п.1 статьи 23 Налогового кодекса Российской Федерации срок годовую бухгал</w:t>
      </w:r>
      <w:r>
        <w:t>терскую (финансовую) отчетность за 2016 год.</w:t>
      </w:r>
    </w:p>
    <w:p w:rsidR="00A77B3E" w:rsidP="00C11F11">
      <w:pPr>
        <w:ind w:firstLine="720"/>
        <w:jc w:val="both"/>
      </w:pPr>
      <w:r>
        <w:t>Фактически годовая бухгалтерская (финансовая) отчетность за 2016 год НАИМЕНОВАНИЕ ОРГАНИЗАЦИИ, предельный срок представления которой не позднее 31.03.2017 года (включительно), представлена в МИФНС России №6 по Р</w:t>
      </w:r>
      <w:r>
        <w:t>К с нарушением срока – ДАТА, в электронном виде по телекоммуникационным каналам связи через оператора электронного документооборота (рег.</w:t>
      </w:r>
      <w:r>
        <w:t>№ НОМЕР).</w:t>
      </w:r>
    </w:p>
    <w:p w:rsidR="00A77B3E" w:rsidP="00C11F11">
      <w:pPr>
        <w:ind w:firstLine="720"/>
        <w:jc w:val="both"/>
      </w:pPr>
      <w:r>
        <w:t xml:space="preserve">В судебное заседание </w:t>
      </w:r>
      <w:r>
        <w:t>Гульков</w:t>
      </w:r>
      <w:r>
        <w:t xml:space="preserve"> В.Н. не явился, о дне слушания дела </w:t>
      </w:r>
      <w:r>
        <w:t>извещен</w:t>
      </w:r>
      <w:r>
        <w:t xml:space="preserve"> в установленном законом порядке, о ч</w:t>
      </w:r>
      <w:r>
        <w:t>ем в деле имеется телефонограмма, о причинах неявки не сообщил.</w:t>
      </w:r>
    </w:p>
    <w:p w:rsidR="00A77B3E" w:rsidP="00C11F11">
      <w:pPr>
        <w:ind w:firstLine="720"/>
        <w:jc w:val="both"/>
      </w:pPr>
      <w:r>
        <w:t>На основании ч.2 ст. 25.1 КоАП РФ суд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77B3E" w:rsidP="00C11F11">
      <w:pPr>
        <w:ind w:firstLine="720"/>
        <w:jc w:val="both"/>
      </w:pPr>
      <w:r>
        <w:t>Суд, изучив ма</w:t>
      </w:r>
      <w:r>
        <w:t xml:space="preserve">териалы дела, приходит к мнению о правомерности вменения в действия </w:t>
      </w:r>
      <w:r>
        <w:t>Гулькова</w:t>
      </w:r>
      <w:r>
        <w:t xml:space="preserve"> В.Н.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</w:t>
      </w:r>
      <w: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</w:t>
      </w:r>
      <w:r>
        <w:t>ном объеме или в искаженном виде, за исключением случаев, предусмотренных частью 2 настоящей статьи.</w:t>
      </w:r>
    </w:p>
    <w:p w:rsidR="00A77B3E" w:rsidP="00C11F11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</w:t>
      </w:r>
      <w:r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11F1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11F11">
      <w:pPr>
        <w:ind w:firstLine="720"/>
        <w:jc w:val="both"/>
      </w:pPr>
      <w:r>
        <w:t>В с</w:t>
      </w:r>
      <w:r>
        <w:t>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</w:t>
      </w:r>
      <w:r>
        <w:t>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11F11">
      <w:pPr>
        <w:ind w:firstLine="720"/>
        <w:jc w:val="both"/>
      </w:pPr>
      <w:r>
        <w:t>В соответствии с пп.5 п.1 ст.23 НК РФ налогоплательщики обязаны представлять в налоговый орган по месту жительства индивиду</w:t>
      </w:r>
      <w:r>
        <w:t>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</w:t>
      </w:r>
      <w:r>
        <w:t>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</w:t>
      </w:r>
      <w:r>
        <w:t>ти бухгалтерский учет или является религиозной организацией, у которой за отчетные (</w:t>
      </w:r>
      <w:r>
        <w:t xml:space="preserve">налоговые) </w:t>
      </w:r>
      <w:r>
        <w:t>периоды календарного года не возникало обязанности по уплате налогов и сборов.</w:t>
      </w:r>
    </w:p>
    <w:p w:rsidR="00A77B3E" w:rsidP="00C11F11">
      <w:pPr>
        <w:ind w:firstLine="720"/>
        <w:jc w:val="both"/>
      </w:pPr>
      <w:r>
        <w:t>Статьей  2.4 КоАП РФ установлено, что административной ответственности подлежит до</w:t>
      </w:r>
      <w:r>
        <w:t>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</w:t>
      </w:r>
      <w:r>
        <w:t xml:space="preserve">т в данном случае директор юридического лица. </w:t>
      </w:r>
    </w:p>
    <w:p w:rsidR="00A77B3E" w:rsidP="00C11F11">
      <w:pPr>
        <w:ind w:firstLine="720"/>
        <w:jc w:val="both"/>
      </w:pPr>
      <w:r>
        <w:t xml:space="preserve">Факт совершения </w:t>
      </w:r>
      <w:r>
        <w:t>Гульковым</w:t>
      </w:r>
      <w:r>
        <w:t xml:space="preserve"> В.Н. административного правонарушения подтверждается:</w:t>
      </w:r>
    </w:p>
    <w:p w:rsidR="00A77B3E" w:rsidP="00C11F11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C11F11">
      <w:pPr>
        <w:jc w:val="both"/>
      </w:pPr>
      <w:r>
        <w:t>- выпиской из Единого государственного реестра юридичес</w:t>
      </w:r>
      <w:r>
        <w:t>ких лиц (л.д.5-7);</w:t>
      </w:r>
    </w:p>
    <w:p w:rsidR="00A77B3E" w:rsidP="00C11F11">
      <w:pPr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C11F11">
      <w:pPr>
        <w:jc w:val="both"/>
      </w:pPr>
      <w:r>
        <w:t>- копией подтверждения даты отправки (л.д.9).</w:t>
      </w:r>
    </w:p>
    <w:p w:rsidR="00A77B3E" w:rsidP="00C11F11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11F11">
      <w:pPr>
        <w:ind w:firstLine="720"/>
        <w:jc w:val="both"/>
      </w:pPr>
      <w:r>
        <w:t xml:space="preserve">Совокупность </w:t>
      </w:r>
      <w:r>
        <w:t xml:space="preserve">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Гулькова</w:t>
      </w:r>
      <w:r>
        <w:t xml:space="preserve"> В.Н. в совершении правонарушения.</w:t>
      </w:r>
    </w:p>
    <w:p w:rsidR="00A77B3E" w:rsidP="00C11F11">
      <w:pPr>
        <w:ind w:firstLine="720"/>
        <w:jc w:val="both"/>
      </w:pPr>
      <w:r>
        <w:t xml:space="preserve">За совершенное </w:t>
      </w:r>
      <w:r>
        <w:t>Гульковым</w:t>
      </w:r>
      <w:r>
        <w:t xml:space="preserve"> В.Н.  административное правонарушение предусмотрена ответстве</w:t>
      </w:r>
      <w:r>
        <w:t>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>
        <w:t>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</w:t>
      </w:r>
      <w:r>
        <w:t>мере от ста до трехсот рублей; на должностных лиц - от трехсот до пятисот рублей.</w:t>
      </w:r>
    </w:p>
    <w:p w:rsidR="00A77B3E" w:rsidP="00C11F1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Гулькова</w:t>
      </w:r>
      <w:r>
        <w:t xml:space="preserve"> В.Н., а также исключающих производство по делу, судом не установлено. </w:t>
      </w:r>
    </w:p>
    <w:p w:rsidR="00A77B3E" w:rsidP="00C11F11">
      <w:pPr>
        <w:ind w:firstLine="720"/>
        <w:jc w:val="both"/>
      </w:pPr>
      <w:r>
        <w:t xml:space="preserve">С учетом изложенного, </w:t>
      </w:r>
      <w:r>
        <w:t xml:space="preserve">суд считает возможным назначить </w:t>
      </w:r>
      <w:r>
        <w:t>Гулькову</w:t>
      </w:r>
      <w:r>
        <w:t xml:space="preserve"> В.Н.  наказание в пределах санкции статьи, в виде административного штрафа.</w:t>
      </w:r>
    </w:p>
    <w:p w:rsidR="00A77B3E" w:rsidP="00C11F11">
      <w:pPr>
        <w:ind w:firstLine="720"/>
        <w:jc w:val="both"/>
      </w:pPr>
      <w:r>
        <w:t>Руководствуясь ч.1 ст.15.6, ст. ст. 29.10, 29.11 КоАП РФ, мировой судья,</w:t>
      </w:r>
    </w:p>
    <w:p w:rsidR="00A77B3E">
      <w:r>
        <w:t xml:space="preserve">                    </w:t>
      </w:r>
    </w:p>
    <w:p w:rsidR="00A77B3E" w:rsidP="00C11F11">
      <w:pPr>
        <w:jc w:val="center"/>
      </w:pPr>
      <w:r>
        <w:t>ПОСТАНОВИЛ:</w:t>
      </w:r>
    </w:p>
    <w:p w:rsidR="00A77B3E"/>
    <w:p w:rsidR="00A77B3E" w:rsidP="00C11F11">
      <w:pPr>
        <w:ind w:firstLine="720"/>
        <w:jc w:val="both"/>
      </w:pPr>
      <w:r>
        <w:t xml:space="preserve">Признать должностное лицо - директора НАИМЕНОВАНИЕ ОРГАНИЗАЦИИ </w:t>
      </w:r>
      <w:r>
        <w:t>Гулькова</w:t>
      </w:r>
      <w:r>
        <w:t xml:space="preserve"> Василия Николаевича, ПАСПОРТНЫЕ ДАННЫЕ, гражданина Российской Федерации, виновным в совершении административного правонарушения, предусмотренного ч.1 ст.15.6 </w:t>
      </w:r>
      <w:r>
        <w:t>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C11F11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</w:t>
      </w:r>
      <w:r>
        <w:t xml:space="preserve">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</w:t>
      </w:r>
      <w:r>
        <w:t>спублике Крым ЦБРФ открытый УФК по РК, БИК 043510001, постановление №5-92-84/2018.</w:t>
      </w:r>
    </w:p>
    <w:p w:rsidR="00A77B3E" w:rsidP="00C11F11">
      <w:pPr>
        <w:ind w:firstLine="720"/>
        <w:jc w:val="both"/>
      </w:pPr>
      <w:r>
        <w:t xml:space="preserve">Разъяснить,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C11F1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</w:t>
      </w:r>
      <w:r>
        <w:t>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C11F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1"/>
    <w:rsid w:val="00A77B3E"/>
    <w:rsid w:val="00C11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