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63B9">
      <w:pPr>
        <w:jc w:val="right"/>
      </w:pPr>
      <w:r>
        <w:t>Дело №5-92-95/2022</w:t>
      </w:r>
    </w:p>
    <w:p w:rsidR="00A77B3E" w:rsidP="003D63B9">
      <w:pPr>
        <w:jc w:val="right"/>
      </w:pPr>
      <w:r>
        <w:t xml:space="preserve">                                                                                           УИД: 91MS0092-01-2022-000561-68</w:t>
      </w:r>
    </w:p>
    <w:p w:rsidR="00A77B3E" w:rsidP="003D63B9">
      <w:pPr>
        <w:jc w:val="both"/>
      </w:pPr>
    </w:p>
    <w:p w:rsidR="00A77B3E" w:rsidP="003D63B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3D63B9" w:rsidP="003D63B9">
      <w:pPr>
        <w:jc w:val="both"/>
      </w:pPr>
    </w:p>
    <w:p w:rsidR="00A77B3E" w:rsidP="003D63B9">
      <w:pPr>
        <w:jc w:val="both"/>
      </w:pPr>
      <w:r>
        <w:t xml:space="preserve">11 марта 2022 года           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D63B9" w:rsidP="003D63B9">
      <w:pPr>
        <w:jc w:val="both"/>
      </w:pPr>
    </w:p>
    <w:p w:rsidR="00A77B3E" w:rsidP="003D63B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ч.1 ст.7.27 КоАП РФ в отношении Джалилова Руслана </w:t>
      </w:r>
      <w:r>
        <w:t>Зудиевича</w:t>
      </w:r>
      <w:r>
        <w:t>, ПАСПОРТНЫЕ ДАННЫЕ</w:t>
      </w:r>
      <w:r>
        <w:t>, гражданина Российской Федерации, 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3D63B9" w:rsidP="003D63B9">
      <w:pPr>
        <w:ind w:firstLine="720"/>
        <w:jc w:val="both"/>
      </w:pPr>
    </w:p>
    <w:p w:rsidR="00A77B3E" w:rsidP="003D63B9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D63B9" w:rsidP="003D63B9">
      <w:pPr>
        <w:jc w:val="both"/>
      </w:pPr>
    </w:p>
    <w:p w:rsidR="00A77B3E" w:rsidP="003D63B9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Джалилов Р.З., находясь по адресу: АДРЕС, в помещении магазина «ИЗЪЯТО</w:t>
      </w:r>
      <w:r>
        <w:t>», совершил мелкое хищение чужого имущества, а именно похитил 136 гр. рыбы «</w:t>
      </w:r>
      <w:r>
        <w:t>хамса» и 2 тушек цыплят-бройлеров, причинив НАИМЕНОВАНИЕ ОРГАНИЗАЦИИ материальный ущерб на общую сумму СУММА, чем совершил административное правонарушение, предусмотренное ч. 1 ст. 7.27 КоАП РФ.</w:t>
      </w:r>
    </w:p>
    <w:p w:rsidR="00A77B3E" w:rsidP="003D63B9">
      <w:pPr>
        <w:ind w:firstLine="720"/>
        <w:jc w:val="both"/>
      </w:pPr>
      <w:r>
        <w:t>В судебном заседании Джалилов Р.З. свою вину признал полность</w:t>
      </w:r>
      <w:r>
        <w:t xml:space="preserve">ю, в содеянном раскаялся.  </w:t>
      </w:r>
    </w:p>
    <w:p w:rsidR="00A77B3E" w:rsidP="003D63B9">
      <w:pPr>
        <w:ind w:firstLine="720"/>
        <w:jc w:val="both"/>
      </w:pPr>
      <w:r>
        <w:t>Законный представитель потерпевшего НАИМЕНОВАНИЕ ОРГАНИЗАЦИИ - директор магазина «ИЗЪЯТО</w:t>
      </w:r>
      <w:r>
        <w:t>» - ФИО, действующая на основании доверенности б/н от ДАТА, в судебное заседание не явилась, о дате, времени и месте судебного разбирательст</w:t>
      </w:r>
      <w:r>
        <w:t>ва по делу извещена в установленном законом порядке, представила заявление о рассмотрении дела в отсутствие представителя потерпевшего, указав, что претензий к привлекаемому лицу не имеет, причиненный хищением ущерб возмещен в полном объеме.</w:t>
      </w:r>
    </w:p>
    <w:p w:rsidR="00A77B3E" w:rsidP="003D63B9">
      <w:pPr>
        <w:ind w:firstLine="720"/>
        <w:jc w:val="both"/>
      </w:pPr>
      <w:r>
        <w:t xml:space="preserve">Суд, заслушав </w:t>
      </w:r>
      <w:r>
        <w:t>лицо, в отношении которого ведется производство по делу об административном правонарушении, исследовав письменные материалы дела, считает доказанной вину Джалилова Р.З. в совершении административного правонарушения, предусмотренного ч.1 ст.7.27 КоАП РФ, кв</w:t>
      </w:r>
      <w:r>
        <w:t>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</w:t>
      </w:r>
      <w:r>
        <w:t xml:space="preserve">, </w:t>
      </w:r>
      <w:r>
        <w:t>третьей и четвертой статьи 15</w:t>
      </w:r>
      <w:r>
        <w:t>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</w:t>
      </w:r>
      <w:r>
        <w:t>ьи 159.5, частями второй, третьей и четвертой статьи 159.6 и частями второй и третьей статьи 160 Уголовного кодекса Российской Федерации</w:t>
      </w:r>
      <w:r>
        <w:t xml:space="preserve">, за исключением случаев, предусмотренных статьей 14.15.3 настоящего Кодекса. </w:t>
      </w:r>
      <w:r>
        <w:tab/>
      </w:r>
    </w:p>
    <w:p w:rsidR="00A77B3E" w:rsidP="003D63B9">
      <w:pPr>
        <w:ind w:firstLine="720"/>
        <w:jc w:val="both"/>
      </w:pPr>
      <w:r>
        <w:t>Факт совершения Джалиловым Р.З. указанно</w:t>
      </w:r>
      <w:r>
        <w:t xml:space="preserve">го правонарушения подтверждается: </w:t>
      </w:r>
    </w:p>
    <w:p w:rsidR="00A77B3E" w:rsidP="003D63B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D63B9">
      <w:pPr>
        <w:ind w:firstLine="720"/>
        <w:jc w:val="both"/>
      </w:pPr>
      <w:r>
        <w:t>- письменным заявлением директора магазина «ИЗЪЯТО</w:t>
      </w:r>
      <w:r>
        <w:t xml:space="preserve">» (НАИМЕНОВАНИЕ ОРГАНИЗАЦИИ) ФИО от ДАТА, </w:t>
      </w:r>
      <w:r>
        <w:t>поступившим в ОМВД России по Черноморскому району (л.д.2);</w:t>
      </w:r>
    </w:p>
    <w:p w:rsidR="00A77B3E" w:rsidP="003D63B9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(л.д.13-14).</w:t>
      </w:r>
    </w:p>
    <w:p w:rsidR="00A77B3E" w:rsidP="003D63B9">
      <w:pPr>
        <w:ind w:firstLine="720"/>
        <w:jc w:val="both"/>
      </w:pPr>
      <w:r>
        <w:t>Имеющиеся по делу доказательства получены с соблюдением требований статьи 26.2 КоАП РФ, являются достаточными</w:t>
      </w:r>
      <w:r>
        <w:t xml:space="preserve"> и допустимыми для выводов о виновности Джалилова Р.З.  в совершении административного правонарушения, предусмотренного частью 1 статьи </w:t>
      </w:r>
      <w:r>
        <w:t>7.27 КоАП РФ, необходимости в истребовании дополнительных доказательств по делу не имеется.</w:t>
      </w:r>
    </w:p>
    <w:p w:rsidR="00A77B3E" w:rsidP="003D63B9">
      <w:pPr>
        <w:ind w:firstLine="720"/>
        <w:jc w:val="both"/>
      </w:pPr>
      <w:r>
        <w:t>Обстоятельств, исключающих п</w:t>
      </w:r>
      <w:r>
        <w:t xml:space="preserve">роизводство по делу об административном правонарушении, не установлено. </w:t>
      </w:r>
    </w:p>
    <w:p w:rsidR="00A77B3E" w:rsidP="003D63B9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3D63B9">
      <w:pPr>
        <w:ind w:firstLine="720"/>
        <w:jc w:val="both"/>
      </w:pPr>
      <w:r>
        <w:t>Каких-либо неустранимых сомнений по делу, которые в соот</w:t>
      </w:r>
      <w:r>
        <w:t>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D63B9">
      <w:pPr>
        <w:ind w:firstLine="720"/>
        <w:jc w:val="both"/>
      </w:pPr>
      <w:r>
        <w:t>Частью 1 статьи 7.27 КоАП РФ предусмотрено, что мелкое хищение чужого имущест</w:t>
      </w:r>
      <w:r>
        <w:t>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3D63B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D63B9">
      <w:pPr>
        <w:jc w:val="both"/>
      </w:pPr>
      <w:r>
        <w:t xml:space="preserve"> </w:t>
      </w:r>
      <w:r>
        <w:tab/>
        <w:t>Обстоятельств отягчающих ответ</w:t>
      </w:r>
      <w:r>
        <w:t xml:space="preserve">ственность Джалилова Р.З., предусмотренных ст.4.3 КоАП РФ,  судом  не  установлено. </w:t>
      </w:r>
    </w:p>
    <w:p w:rsidR="00A77B3E" w:rsidP="003D63B9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наличие обстоятельств смягчающих административную ответственность, отсутс</w:t>
      </w:r>
      <w:r>
        <w:t>твие обстоятельств отягчающих административную ответственность, и считает справедливым назначить Джалилову Р.З.  наказание в виде административного штрафа в пределах санкции статьи.</w:t>
      </w:r>
    </w:p>
    <w:p w:rsidR="00A77B3E" w:rsidP="003D63B9">
      <w:pPr>
        <w:jc w:val="both"/>
      </w:pPr>
      <w:r>
        <w:t xml:space="preserve"> </w:t>
      </w:r>
      <w:r>
        <w:tab/>
        <w:t>На основании ч.1 ст.7.27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A77B3E" w:rsidP="003D63B9">
      <w:pPr>
        <w:jc w:val="both"/>
      </w:pPr>
    </w:p>
    <w:p w:rsidR="00A77B3E" w:rsidP="003D63B9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3D63B9" w:rsidP="003D63B9">
      <w:pPr>
        <w:jc w:val="both"/>
      </w:pPr>
    </w:p>
    <w:p w:rsidR="00A77B3E" w:rsidP="003D63B9">
      <w:pPr>
        <w:ind w:firstLine="720"/>
        <w:jc w:val="both"/>
      </w:pPr>
      <w:r>
        <w:t xml:space="preserve">Джалилова Руслана </w:t>
      </w:r>
      <w:r>
        <w:t>Зудиевича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</w:t>
      </w:r>
      <w:r>
        <w:t xml:space="preserve"> ч.1 ст.7.27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3D63B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</w:t>
      </w:r>
      <w:r>
        <w:t>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</w:t>
      </w:r>
      <w:r>
        <w:t>017500; Лицевой счет  04752203230 в УФК по  Республике Крым; Код Сводного реестра 35220323; ОКТМО 35656000; КБК 828 1 16 01073 01 0027 140; УИН 0410760300925000952207154; постановление №5-92-95/2022.</w:t>
      </w:r>
    </w:p>
    <w:p w:rsidR="00A77B3E" w:rsidP="003D63B9">
      <w:pPr>
        <w:ind w:firstLine="720"/>
        <w:jc w:val="both"/>
      </w:pPr>
      <w:r>
        <w:t>Разъяснить Джалилову Р.З.,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3D63B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D63B9">
      <w:pPr>
        <w:ind w:firstLine="720"/>
        <w:jc w:val="both"/>
      </w:pPr>
      <w:r>
        <w:t>Разъяснить Джалилову</w:t>
      </w:r>
      <w:r>
        <w:t xml:space="preserve"> Р.З.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63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Республики Крым в течение 10 суток со дня вручения или получения копии постановления.</w:t>
      </w:r>
    </w:p>
    <w:p w:rsidR="00A77B3E" w:rsidP="003D63B9">
      <w:pPr>
        <w:jc w:val="both"/>
      </w:pPr>
    </w:p>
    <w:p w:rsidR="00A77B3E" w:rsidP="003D63B9">
      <w:pPr>
        <w:jc w:val="both"/>
      </w:pPr>
    </w:p>
    <w:p w:rsidR="00A77B3E" w:rsidP="003D63B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</w:t>
      </w:r>
      <w:r>
        <w:tab/>
        <w:t xml:space="preserve">                     О.В. </w:t>
      </w:r>
      <w:r>
        <w:t>Байбарза</w:t>
      </w:r>
    </w:p>
    <w:p w:rsidR="00A77B3E" w:rsidP="003D63B9">
      <w:pPr>
        <w:jc w:val="both"/>
      </w:pPr>
    </w:p>
    <w:p w:rsidR="003D63B9" w:rsidP="003D63B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D63B9" w:rsidRPr="006D51A8" w:rsidP="003D63B9">
      <w:pPr>
        <w:ind w:firstLine="720"/>
        <w:jc w:val="both"/>
      </w:pPr>
      <w:r w:rsidRPr="006D51A8">
        <w:t>«СОГЛАСОВАНО»</w:t>
      </w:r>
    </w:p>
    <w:p w:rsidR="003D63B9" w:rsidRPr="006D51A8" w:rsidP="003D63B9">
      <w:pPr>
        <w:ind w:firstLine="720"/>
        <w:jc w:val="both"/>
      </w:pPr>
    </w:p>
    <w:p w:rsidR="003D63B9" w:rsidRPr="006D51A8" w:rsidP="003D63B9">
      <w:pPr>
        <w:ind w:firstLine="720"/>
        <w:jc w:val="both"/>
      </w:pPr>
      <w:r w:rsidRPr="006D51A8">
        <w:t>Мировой судья</w:t>
      </w:r>
    </w:p>
    <w:p w:rsidR="003D63B9" w:rsidRPr="006D51A8" w:rsidP="003D63B9">
      <w:pPr>
        <w:ind w:firstLine="720"/>
        <w:jc w:val="both"/>
      </w:pPr>
      <w:r w:rsidRPr="006D51A8">
        <w:t>судебного участка №92</w:t>
      </w:r>
    </w:p>
    <w:p w:rsidR="003D63B9" w:rsidRPr="006D51A8" w:rsidP="003D63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D63B9" w:rsidP="003D63B9">
      <w:pPr>
        <w:jc w:val="both"/>
      </w:pPr>
    </w:p>
    <w:sectPr w:rsidSect="003D63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B9"/>
    <w:rsid w:val="003D63B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63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