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F122C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№5-92-105/2022 </w:t>
      </w:r>
    </w:p>
    <w:p w:rsidR="00A77B3E" w:rsidP="009F122C">
      <w:pPr>
        <w:jc w:val="right"/>
      </w:pPr>
      <w:r>
        <w:t xml:space="preserve">                                                                               УИД:91MS0092-01-2022-000597-57</w:t>
      </w:r>
    </w:p>
    <w:p w:rsidR="00A77B3E" w:rsidP="009F122C">
      <w:pPr>
        <w:jc w:val="both"/>
      </w:pPr>
    </w:p>
    <w:p w:rsidR="00A77B3E" w:rsidP="009F122C">
      <w:pPr>
        <w:jc w:val="both"/>
      </w:pPr>
      <w:r>
        <w:t xml:space="preserve">                                                         </w:t>
      </w:r>
      <w:r>
        <w:t>ПОСТАНОВЛЕНИЕ</w:t>
      </w:r>
    </w:p>
    <w:p w:rsidR="009F122C" w:rsidP="009F122C">
      <w:pPr>
        <w:jc w:val="both"/>
      </w:pPr>
    </w:p>
    <w:p w:rsidR="00A77B3E" w:rsidP="009F122C">
      <w:pPr>
        <w:jc w:val="both"/>
      </w:pPr>
      <w:r>
        <w:t xml:space="preserve">15 марта 2022 года                                                                </w:t>
      </w:r>
      <w:r>
        <w:t>пгт. Черноморское, Республика Крым</w:t>
      </w:r>
    </w:p>
    <w:p w:rsidR="009F122C" w:rsidP="009F122C">
      <w:pPr>
        <w:jc w:val="both"/>
      </w:pPr>
    </w:p>
    <w:p w:rsidR="00A77B3E" w:rsidP="009F122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</w:t>
      </w:r>
      <w:r>
        <w:t>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Груша Дмитрия Викторов</w:t>
      </w:r>
      <w:r>
        <w:t>ича, ПАСПОРТНЫЕ ДАННЫЕ, гражданина Российской Федерации, ПАСПОРТНЫЕ ДАННЫЕ, не работающего, не имеющего регистрации, проживающего по адресу: АДРЕС,</w:t>
      </w:r>
    </w:p>
    <w:p w:rsidR="00A77B3E" w:rsidP="009F122C">
      <w:pPr>
        <w:jc w:val="both"/>
      </w:pPr>
    </w:p>
    <w:p w:rsidR="00A77B3E" w:rsidP="009F122C">
      <w:pPr>
        <w:jc w:val="both"/>
      </w:pPr>
      <w:r>
        <w:t xml:space="preserve">                                                                </w:t>
      </w:r>
      <w:r>
        <w:t>УСТАНОВИЛ:</w:t>
      </w:r>
    </w:p>
    <w:p w:rsidR="00A77B3E" w:rsidP="009F122C">
      <w:pPr>
        <w:jc w:val="both"/>
      </w:pPr>
    </w:p>
    <w:p w:rsidR="00A77B3E" w:rsidP="009F122C">
      <w:pPr>
        <w:ind w:firstLine="720"/>
        <w:jc w:val="both"/>
      </w:pPr>
      <w:r>
        <w:t>ДАТА в ВРЕМЯ</w:t>
      </w:r>
      <w:r>
        <w:t xml:space="preserve"> часов, Груша Д.В., находясь по адресу: АД</w:t>
      </w:r>
      <w:r>
        <w:t xml:space="preserve">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 НОМЕР </w:t>
      </w:r>
      <w:r>
        <w:t>от ДАТА, вступившему в законную силу ДАТА, т.е. соверш</w:t>
      </w:r>
      <w:r>
        <w:t>ил административное правонарушение, предусмотренное ч.1 ст.20.25 КоАП РФ.</w:t>
      </w:r>
    </w:p>
    <w:p w:rsidR="00A77B3E" w:rsidP="009F122C">
      <w:pPr>
        <w:ind w:firstLine="720"/>
        <w:jc w:val="both"/>
      </w:pPr>
      <w:r>
        <w:t>В судебном заседании Груша Д.В. свою вину в совершении административного правонарушения признал, в содеянном раскаялся.</w:t>
      </w:r>
    </w:p>
    <w:p w:rsidR="00A77B3E" w:rsidP="009F122C">
      <w:pPr>
        <w:ind w:firstLine="720"/>
        <w:jc w:val="both"/>
      </w:pPr>
      <w:r>
        <w:t>Выслушав пояснения лица, в отношении которого ведется производ</w:t>
      </w:r>
      <w:r>
        <w:t>ство по делу об административном правонарушении, исследовав материалы дела, суд приходит к выводу, что виновность Груша Д.В. в совершении административного правонарушения, предусмотренного частью 1 статьи 20.25 Кодекса РФ об административных правонарушения</w:t>
      </w:r>
      <w:r>
        <w:t>х, установлена.</w:t>
      </w:r>
    </w:p>
    <w:p w:rsidR="00A77B3E" w:rsidP="009F122C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>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9F122C">
      <w:pPr>
        <w:ind w:firstLine="720"/>
        <w:jc w:val="both"/>
      </w:pPr>
      <w:r>
        <w:t>Факт совершения Груша Д.В. указанного правонарушения подтверждается:</w:t>
      </w:r>
    </w:p>
    <w:p w:rsidR="00A77B3E" w:rsidP="009F122C">
      <w:pPr>
        <w:ind w:firstLine="720"/>
        <w:jc w:val="both"/>
      </w:pPr>
      <w:r>
        <w:t>- протоко</w:t>
      </w:r>
      <w:r>
        <w:t>лом об административном правонарушении 82 АП № НОМЕР</w:t>
      </w:r>
      <w:r>
        <w:t xml:space="preserve"> от ДАТА, в котором зафиксировано существо правонарушения (л.д.1);</w:t>
      </w:r>
    </w:p>
    <w:p w:rsidR="00A77B3E" w:rsidP="009F122C">
      <w:pPr>
        <w:ind w:firstLine="720"/>
        <w:jc w:val="both"/>
      </w:pPr>
      <w:r>
        <w:t>-</w:t>
      </w:r>
      <w:r>
        <w:tab/>
        <w:t xml:space="preserve">копией постановления инспектора ДПС ГДПС ОГИБДД ОМВД России по Черноморскому району № НОМЕР </w:t>
      </w:r>
      <w:r>
        <w:t>от ДАТА, вступившего в зако</w:t>
      </w:r>
      <w:r>
        <w:t>нную силу ДАТА, по делу об административном правонарушении в отношении Груша Д.В. по ч.1 ст.12.7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9F122C">
      <w:pPr>
        <w:ind w:firstLine="720"/>
        <w:jc w:val="both"/>
      </w:pPr>
      <w:r>
        <w:t>Часть 1 статьи 20.25</w:t>
      </w:r>
      <w:r>
        <w:t xml:space="preserve">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</w:t>
      </w:r>
      <w:r>
        <w:t>й, либо административный арест на срок до пятнадцати суток, либо обязательные работы на срок до пятидесяти часов.</w:t>
      </w:r>
    </w:p>
    <w:p w:rsidR="00A77B3E" w:rsidP="009F122C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</w:t>
      </w:r>
      <w:r>
        <w:t>тративное правонарушение.</w:t>
      </w:r>
    </w:p>
    <w:p w:rsidR="00A77B3E" w:rsidP="009F122C">
      <w:pPr>
        <w:ind w:firstLine="720"/>
        <w:jc w:val="both"/>
      </w:pPr>
      <w:r>
        <w:t>Отягчающих ответственность Груша Д.В.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9F122C">
      <w:pPr>
        <w:ind w:firstLine="720"/>
        <w:jc w:val="both"/>
      </w:pPr>
      <w:r>
        <w:t>При назначении наказания суд учитывает характер совершенного право</w:t>
      </w:r>
      <w:r>
        <w:t>нарушения, личность виновного, который не трудоустроен,  и считает справедливым назначить Груша Д.В.  наказание в виде обязательных работ в пределах санкции ч.1 ст.20.25 КоАП РФ.</w:t>
      </w:r>
    </w:p>
    <w:p w:rsidR="00A77B3E" w:rsidP="009F122C">
      <w:pPr>
        <w:ind w:firstLine="720"/>
        <w:jc w:val="both"/>
      </w:pPr>
      <w:r>
        <w:t>Оснований, предусмотренных ч.3 ст.3.13 Кодекса Российской Федерации об админи</w:t>
      </w:r>
      <w:r>
        <w:t>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9F122C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</w:t>
      </w:r>
      <w:r>
        <w:t xml:space="preserve"> мировой судья,</w:t>
      </w:r>
    </w:p>
    <w:p w:rsidR="00A77B3E" w:rsidP="009F122C">
      <w:pPr>
        <w:jc w:val="both"/>
      </w:pPr>
    </w:p>
    <w:p w:rsidR="00A77B3E" w:rsidP="009F122C">
      <w:pPr>
        <w:jc w:val="both"/>
      </w:pPr>
      <w:r>
        <w:t xml:space="preserve">                                                       </w:t>
      </w:r>
      <w:r>
        <w:t>П О С Т А Н О В И Л:</w:t>
      </w:r>
    </w:p>
    <w:p w:rsidR="00A77B3E" w:rsidP="009F122C">
      <w:pPr>
        <w:jc w:val="both"/>
      </w:pPr>
    </w:p>
    <w:p w:rsidR="00A77B3E" w:rsidP="009F122C">
      <w:pPr>
        <w:ind w:firstLine="720"/>
        <w:jc w:val="both"/>
      </w:pPr>
      <w:r>
        <w:t>Груша Дмитрия Викторовича,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</w:t>
      </w:r>
      <w:r>
        <w:t xml:space="preserve"> правонарушениях Российской Федерации и подвергнуть административному наказанию в виде обязательных работ сроком на 15 (пятнадцать) часов.</w:t>
      </w:r>
    </w:p>
    <w:p w:rsidR="00A77B3E" w:rsidP="009F122C">
      <w:pPr>
        <w:ind w:firstLine="720"/>
        <w:jc w:val="both"/>
      </w:pPr>
      <w:r>
        <w:t>Разъяснить Груша Д.В., что он обязан соблюдать правила внутреннего распорядка организаций, в которых такие лица отбыв</w:t>
      </w:r>
      <w:r>
        <w:t>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9F122C">
      <w:pPr>
        <w:ind w:firstLine="720"/>
        <w:jc w:val="both"/>
      </w:pPr>
      <w:r>
        <w:t>Ра</w:t>
      </w:r>
      <w:r>
        <w:t>зъяснить Груша Д.В.,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</w:t>
      </w:r>
      <w:r>
        <w:t>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9F122C">
      <w:pPr>
        <w:ind w:firstLine="720"/>
        <w:jc w:val="both"/>
      </w:pPr>
      <w:r>
        <w:t>Постановление может быть обжаловано в Черноморский район</w:t>
      </w:r>
      <w:r>
        <w:t>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9F122C">
      <w:pPr>
        <w:jc w:val="both"/>
      </w:pPr>
    </w:p>
    <w:p w:rsidR="00A77B3E" w:rsidP="009F122C">
      <w:pPr>
        <w:jc w:val="both"/>
      </w:pPr>
    </w:p>
    <w:p w:rsidR="00A77B3E" w:rsidP="009F122C">
      <w:pPr>
        <w:ind w:firstLine="720"/>
        <w:jc w:val="both"/>
      </w:pPr>
      <w:r>
        <w:t xml:space="preserve">Мировой судья               </w:t>
      </w:r>
      <w:r>
        <w:tab/>
        <w:t xml:space="preserve">                  </w:t>
      </w:r>
      <w:r>
        <w:t>подпись</w:t>
      </w:r>
      <w:r>
        <w:tab/>
        <w:t xml:space="preserve">                        О.В. Байбарза</w:t>
      </w:r>
    </w:p>
    <w:p w:rsidR="00A77B3E" w:rsidP="009F122C">
      <w:pPr>
        <w:jc w:val="both"/>
      </w:pPr>
    </w:p>
    <w:p w:rsidR="009F122C" w:rsidRPr="006D51A8" w:rsidP="009F122C">
      <w:pPr>
        <w:ind w:firstLine="720"/>
        <w:jc w:val="both"/>
      </w:pPr>
      <w:r w:rsidRPr="006D51A8">
        <w:t>«СОГЛАСОВАНО»</w:t>
      </w:r>
    </w:p>
    <w:p w:rsidR="009F122C" w:rsidRPr="006D51A8" w:rsidP="009F122C">
      <w:pPr>
        <w:ind w:firstLine="720"/>
        <w:jc w:val="both"/>
      </w:pPr>
    </w:p>
    <w:p w:rsidR="009F122C" w:rsidRPr="006D51A8" w:rsidP="009F122C">
      <w:pPr>
        <w:ind w:firstLine="720"/>
        <w:jc w:val="both"/>
      </w:pPr>
      <w:r w:rsidRPr="006D51A8">
        <w:t>Мировой судья</w:t>
      </w:r>
    </w:p>
    <w:p w:rsidR="009F122C" w:rsidRPr="006D51A8" w:rsidP="009F122C">
      <w:pPr>
        <w:ind w:firstLine="720"/>
        <w:jc w:val="both"/>
      </w:pPr>
      <w:r w:rsidRPr="006D51A8">
        <w:t>судебного участка №92</w:t>
      </w:r>
    </w:p>
    <w:p w:rsidR="009F122C" w:rsidRPr="006D51A8" w:rsidP="009F122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9F122C" w:rsidRPr="006D51A8" w:rsidP="009F122C">
      <w:pPr>
        <w:jc w:val="both"/>
      </w:pPr>
    </w:p>
    <w:p w:rsidR="009F122C" w:rsidP="009F122C">
      <w:pPr>
        <w:jc w:val="both"/>
      </w:pPr>
    </w:p>
    <w:sectPr w:rsidSect="009F122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2C"/>
    <w:rsid w:val="006D51A8"/>
    <w:rsid w:val="009F12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