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D78C4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5D78C4">
        <w:t xml:space="preserve">       </w:t>
      </w:r>
      <w:r>
        <w:t>Дело №5-92-106/2019</w:t>
      </w:r>
    </w:p>
    <w:p w:rsidR="00A77B3E" w:rsidP="005D78C4">
      <w:pPr>
        <w:jc w:val="both"/>
      </w:pPr>
    </w:p>
    <w:p w:rsidR="00A77B3E" w:rsidP="005D78C4">
      <w:pPr>
        <w:jc w:val="both"/>
      </w:pPr>
      <w:r>
        <w:t xml:space="preserve">                                         </w:t>
      </w:r>
      <w:r w:rsidR="005D78C4">
        <w:t xml:space="preserve">          </w:t>
      </w:r>
      <w:r>
        <w:t xml:space="preserve"> П О С Т А Н О В Л Е Н И Е</w:t>
      </w:r>
    </w:p>
    <w:p w:rsidR="00A77B3E" w:rsidP="005D78C4">
      <w:pPr>
        <w:jc w:val="both"/>
      </w:pPr>
    </w:p>
    <w:p w:rsidR="00A77B3E" w:rsidP="005D78C4">
      <w:pPr>
        <w:jc w:val="both"/>
      </w:pPr>
      <w:r>
        <w:t>20 марта 2019 года                                                                пгт.Черноморское, Республика Крым</w:t>
      </w:r>
    </w:p>
    <w:p w:rsidR="00A77B3E" w:rsidP="005D78C4">
      <w:pPr>
        <w:jc w:val="both"/>
      </w:pPr>
    </w:p>
    <w:p w:rsidR="00A77B3E" w:rsidP="005D78C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ч.13 ст.19.5 КоАП РФ в отношении должностного лица – директора </w:t>
      </w:r>
      <w:r w:rsidR="005D78C4">
        <w:t>НАИМЕНОВАНИЕ ОРГАНИЗАЦИИ</w:t>
      </w:r>
      <w:r>
        <w:t xml:space="preserve"> </w:t>
      </w:r>
      <w:r>
        <w:t>Калетинец</w:t>
      </w:r>
      <w:r>
        <w:t xml:space="preserve"> Ларисы Николаевны, ПАСПОРТНЫЕ ДАННЫЕ, гражданки РФ, зарегистрированной и проживающей по адресу: АДРЕС</w:t>
      </w:r>
      <w:r>
        <w:t>,</w:t>
      </w:r>
    </w:p>
    <w:p w:rsidR="00A77B3E" w:rsidP="005D78C4">
      <w:pPr>
        <w:jc w:val="both"/>
      </w:pPr>
      <w:r>
        <w:tab/>
      </w:r>
      <w:r>
        <w:tab/>
      </w:r>
      <w:r>
        <w:tab/>
      </w:r>
      <w:r>
        <w:tab/>
        <w:t xml:space="preserve">            УСТАНОВИЛ:</w:t>
      </w:r>
    </w:p>
    <w:p w:rsidR="00A77B3E" w:rsidP="005D78C4">
      <w:pPr>
        <w:jc w:val="both"/>
      </w:pPr>
    </w:p>
    <w:p w:rsidR="00A77B3E" w:rsidP="005D78C4">
      <w:pPr>
        <w:ind w:firstLine="720"/>
        <w:jc w:val="both"/>
      </w:pPr>
      <w:r>
        <w:t xml:space="preserve">ДАТА в </w:t>
      </w:r>
      <w:r w:rsidR="005D78C4">
        <w:t>ВРЕМЯ</w:t>
      </w:r>
      <w:r>
        <w:t xml:space="preserve"> часов по результатам проведенной внеплановой проверки в отношении </w:t>
      </w:r>
      <w:r w:rsidR="005D78C4">
        <w:t>НАИМЕНОВАНИЕ ОРГАНИЗАЦИИ</w:t>
      </w:r>
      <w:r>
        <w:t>, расположенного по адресу: АДРЕС, с целью контроля за исполнением предписания №63/1/1 по устранению нарушен</w:t>
      </w:r>
      <w:r>
        <w:t xml:space="preserve">ий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Черноморскому району УНД и ПР ГУ МЧС России по Республике Крым (государственным пожарным </w:t>
      </w:r>
      <w:r>
        <w:t xml:space="preserve">надзором) установлено, что должностное лицо – директор </w:t>
      </w:r>
      <w:r w:rsidR="00F90743">
        <w:t>НАИМЕНОВАНИЕ ОРГАНИЗАЦИИ</w:t>
      </w:r>
      <w:r>
        <w:t xml:space="preserve"> - </w:t>
      </w:r>
      <w:r>
        <w:t>Калетинец</w:t>
      </w:r>
      <w:r>
        <w:t xml:space="preserve"> Л.Н. не выполнила в срок до ДАТА требования пунктов 1,2,3,4 предписания, а именно:</w:t>
      </w:r>
    </w:p>
    <w:p w:rsidR="00A77B3E" w:rsidP="00F90743">
      <w:pPr>
        <w:ind w:firstLine="720"/>
        <w:jc w:val="both"/>
      </w:pPr>
      <w:r>
        <w:t>- объект не обеспечен наружным противопожарным водоснабжением – п.55 Пра</w:t>
      </w:r>
      <w:r>
        <w:t xml:space="preserve">вил противопожарного режима в Российской Федерации </w:t>
      </w:r>
      <w:r>
        <w:t>утв.Постановлением</w:t>
      </w:r>
      <w:r>
        <w:t xml:space="preserve"> Правительства Российской Федерации №390 от 25.04.2012 г. далее «Правил», п.5.2 табл.2 СП8.13130.2009;</w:t>
      </w:r>
    </w:p>
    <w:p w:rsidR="00A77B3E" w:rsidP="00F90743">
      <w:pPr>
        <w:ind w:firstLine="720"/>
        <w:jc w:val="both"/>
      </w:pPr>
      <w:r>
        <w:t>- отсутствует ограждение по периметру кровли объекта защиты – п.7.16 СП4.13130.2013;</w:t>
      </w:r>
    </w:p>
    <w:p w:rsidR="00A77B3E" w:rsidP="00F90743">
      <w:pPr>
        <w:ind w:firstLine="720"/>
        <w:jc w:val="both"/>
      </w:pPr>
      <w:r>
        <w:t>- внутреннее противопожарное водоснабжение в помещении школы находится в неисправном состоянии, пожарные краны не укомплектованы пожарным рукавом, гайкой, стволом и вентилем – п.57 «Правил», п.4.1.1 табл.1 п.4 СП10.13130.2009;</w:t>
      </w:r>
    </w:p>
    <w:p w:rsidR="00A77B3E" w:rsidP="00F90743">
      <w:pPr>
        <w:ind w:firstLine="720"/>
        <w:jc w:val="both"/>
      </w:pPr>
      <w:r>
        <w:t>- допущено снятие дверей поэ</w:t>
      </w:r>
      <w:r>
        <w:t>тажных выходов, отделяющих лестничные клетки от поэтажных коридоров, на 1-2 этаже лестничной клетки со стороны спортивного зала, которые предусмотрены проектной документацией – п.23(д) «Правил», п.4.2.7 СП1.13130.2009;</w:t>
      </w:r>
    </w:p>
    <w:p w:rsidR="00A77B3E" w:rsidP="00F90743">
      <w:pPr>
        <w:ind w:firstLine="720"/>
        <w:jc w:val="both"/>
      </w:pPr>
      <w:r>
        <w:t>- на всех дверях, установленных на ле</w:t>
      </w:r>
      <w:r>
        <w:t xml:space="preserve">стничных клетках отсутствуют устройства для </w:t>
      </w:r>
      <w:r>
        <w:t>самозакрывания</w:t>
      </w:r>
      <w:r>
        <w:t xml:space="preserve"> и уплотнения в притворах – п.33 «правил», ч.19 ст.88 «Технический регламент о требованиях пожарной безопасности» №123-ФЗ от 22.07.2008 г., п.4.2.7 СП1.13130.2009.</w:t>
      </w:r>
    </w:p>
    <w:p w:rsidR="00A77B3E" w:rsidP="00F90743">
      <w:pPr>
        <w:ind w:firstLine="720"/>
        <w:jc w:val="both"/>
      </w:pPr>
      <w:r>
        <w:t xml:space="preserve">В судебном заседании </w:t>
      </w:r>
      <w:r>
        <w:t>Калетинец</w:t>
      </w:r>
      <w:r>
        <w:t xml:space="preserve"> Л.Н</w:t>
      </w:r>
      <w:r>
        <w:t>. вину в совершении правонарушения не признала, пояснила, что предписание ОНД по Черноморскому району УНД и ПР ГУ МЧС России по Республике Крым от ДАТА №63/1/1 не было выполнено, поскольку отсутствует соответствующее финансирование. Просила производство по</w:t>
      </w:r>
      <w:r>
        <w:t xml:space="preserve"> делу прекратить в связи отсутствием в ее действиях состава административного правонарушения.</w:t>
      </w:r>
    </w:p>
    <w:p w:rsidR="00A77B3E" w:rsidP="00F90743">
      <w:pPr>
        <w:ind w:firstLine="720"/>
        <w:jc w:val="both"/>
      </w:pPr>
      <w: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об администрати</w:t>
      </w:r>
      <w:r>
        <w:t>вном правонарушении в их совокупности, прихожу к выводу о следующем.</w:t>
      </w:r>
    </w:p>
    <w:p w:rsidR="00A77B3E" w:rsidP="00F90743">
      <w:pPr>
        <w:ind w:firstLine="720"/>
        <w:jc w:val="both"/>
      </w:pPr>
      <w: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</w:t>
      </w:r>
      <w:r>
        <w:t>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A77B3E" w:rsidP="00F90743">
      <w:pPr>
        <w:ind w:firstLine="720"/>
        <w:jc w:val="both"/>
      </w:pPr>
      <w:r>
        <w:t>В соответствии с положениями ст.</w:t>
      </w:r>
      <w:r>
        <w:t>3  Федерального</w:t>
      </w:r>
      <w:r>
        <w:t xml:space="preserve"> закона от 21 д</w:t>
      </w:r>
      <w:r>
        <w:t>екабря 1994 г. N 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</w:t>
      </w:r>
      <w:r>
        <w:t>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</w:t>
      </w:r>
      <w:r>
        <w:t>ой безопасности в соответствии с законодательством Российской Федерации.</w:t>
      </w:r>
    </w:p>
    <w:p w:rsidR="00A77B3E" w:rsidP="00F90743">
      <w:pPr>
        <w:ind w:firstLine="720"/>
        <w:jc w:val="both"/>
      </w:pPr>
      <w:r>
        <w:t xml:space="preserve">В соответствии со ст. 38 указанного закона, обязанность по устранению нарушений требований пожарной безопасности лежит на учреждении как на лице, уполномоченном владеть, пользоваться </w:t>
      </w:r>
      <w:r>
        <w:t>и распоряжаться имуществом, и совершившим административное правонарушение требований пожарной безопасности.</w:t>
      </w:r>
    </w:p>
    <w:p w:rsidR="00A77B3E" w:rsidP="00F90743">
      <w:pPr>
        <w:ind w:firstLine="720"/>
        <w:jc w:val="both"/>
      </w:pPr>
      <w:r>
        <w:t>Согласно п.1 Положения о федеральном государственном пожарном надзоре, утвержденного Постановлением Правительства РФ от 12 апреля 2012 года N 290, ф</w:t>
      </w:r>
      <w:r>
        <w:t>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</w:t>
      </w:r>
      <w:r>
        <w:t>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</w:t>
      </w:r>
      <w:r>
        <w:t>щимися государственными инспекторами по пожарному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</w:t>
      </w:r>
      <w:r>
        <w:t>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</w:t>
      </w:r>
      <w:r>
        <w:t>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 w:rsidP="00F90743">
      <w:pPr>
        <w:ind w:firstLine="720"/>
        <w:jc w:val="both"/>
      </w:pPr>
      <w:r>
        <w:t xml:space="preserve">Согласно </w:t>
      </w:r>
      <w:r>
        <w:t>п.п</w:t>
      </w:r>
      <w:r>
        <w:t>. «е» п.9 Положения государственные инспекторы городов (рай</w:t>
      </w:r>
      <w:r>
        <w:t>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</w:t>
      </w:r>
      <w:r>
        <w:t>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77B3E" w:rsidP="00F90743">
      <w:pPr>
        <w:ind w:firstLine="720"/>
        <w:jc w:val="both"/>
      </w:pPr>
      <w: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</w:t>
      </w:r>
      <w:r>
        <w:t>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A77B3E" w:rsidP="00F90743">
      <w:pPr>
        <w:ind w:firstLine="720"/>
        <w:jc w:val="both"/>
      </w:pPr>
      <w:r>
        <w:t>Предписание об устранении нарушений обязательно для исполнения всеми должностными лицами, граж</w:t>
      </w:r>
      <w:r>
        <w:t>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защиты, на к</w:t>
      </w:r>
      <w:r>
        <w:t>оторых осуществляется деятельность в сфере здравоохранения, образования и социального обслуживания - влечет административную ответственность в соответствии с ч.13 ст. 19.5 КоАП РФ.</w:t>
      </w:r>
    </w:p>
    <w:p w:rsidR="00A77B3E" w:rsidP="00F90743">
      <w:pPr>
        <w:ind w:firstLine="720"/>
        <w:jc w:val="both"/>
      </w:pPr>
      <w:r>
        <w:t>В соответствии со статьей 2.4 Кодекса Российской Федерации об административ</w:t>
      </w:r>
      <w:r>
        <w:t xml:space="preserve">ных правонарушениях административной ответственности подлежит должностное лицо в случае </w:t>
      </w:r>
      <w: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90743">
      <w:pPr>
        <w:ind w:firstLine="720"/>
        <w:jc w:val="both"/>
      </w:pPr>
      <w:r>
        <w:t>В силу примечания к указанной норме д</w:t>
      </w:r>
      <w:r>
        <w:t>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A77B3E" w:rsidP="00F90743">
      <w:pPr>
        <w:ind w:firstLine="720"/>
        <w:jc w:val="both"/>
      </w:pPr>
      <w:r>
        <w:t>Приказом Отдела образования, молодёжи и спорта Черноморской районной государственной администр</w:t>
      </w:r>
      <w:r>
        <w:t>ации №</w:t>
      </w:r>
      <w:r w:rsidR="00F90743">
        <w:t>НОМЕР</w:t>
      </w:r>
      <w:r>
        <w:t xml:space="preserve"> от ДАТА </w:t>
      </w:r>
      <w:r>
        <w:t>Калетинец</w:t>
      </w:r>
      <w:r>
        <w:t xml:space="preserve"> Л.Н. принята на должность директора </w:t>
      </w:r>
      <w:r w:rsidR="00F90743">
        <w:t>НАИМЕНОВАНИЕ ОРГАНИЗАЦИИ</w:t>
      </w:r>
      <w:r>
        <w:t xml:space="preserve"> (л.д.12).</w:t>
      </w:r>
    </w:p>
    <w:p w:rsidR="00A77B3E" w:rsidP="00F90743">
      <w:pPr>
        <w:ind w:firstLine="720"/>
        <w:jc w:val="both"/>
      </w:pPr>
      <w:r>
        <w:t xml:space="preserve">Как следует из должностной инструкции директора </w:t>
      </w:r>
      <w:r w:rsidR="00F90743">
        <w:t>НАИМЕНОВАНИЕ ОРГАНИЗАЦИИ</w:t>
      </w:r>
      <w:r>
        <w:t>, утвержденной Главой администрации Черноморского района Республики Крым, в своей деятельности директор школы руководствуется законами Российской Федерации, указами Президента, решениями Правительства РФ, органов управления образования всех уровней</w:t>
      </w:r>
      <w:r>
        <w:t>; правилами и нормами охраны труда, техники безопасности противопожарной защиты, а также Уставом и локальными правовыми актами школы (п.1.9 Инструкции);  за нарушение правил пожарной безопасности, охраны труда, санитарно-гигиенических правил организации уч</w:t>
      </w:r>
      <w:r>
        <w:t>ебно-воспитательного процесса директор школы привлекается к административной ответственности в порядке и в случаях, предусмотренных административным законодательством (п.5.4 Инструкции).</w:t>
      </w:r>
    </w:p>
    <w:p w:rsidR="00A77B3E" w:rsidP="00F90743">
      <w:pPr>
        <w:ind w:firstLine="720"/>
        <w:jc w:val="both"/>
      </w:pPr>
      <w:r>
        <w:t xml:space="preserve">Таким образом, директор </w:t>
      </w:r>
      <w:r w:rsidR="00F90743">
        <w:t>НАИМЕНОВАНИЕ ОРГАНИЗАЦИИ</w:t>
      </w:r>
      <w:r>
        <w:t xml:space="preserve"> </w:t>
      </w:r>
      <w:r>
        <w:t>Калет</w:t>
      </w:r>
      <w:r>
        <w:t>инец</w:t>
      </w:r>
      <w:r>
        <w:t xml:space="preserve"> Л.Н.  будучи должностным лицом, осуществляющим организационно-распорядительные и административно-хозяйственные функции, ответственным за обеспечение (соблюдение) требований пожарной безопасности, совершила административное правонарушение, предусмотрен</w:t>
      </w:r>
      <w:r>
        <w:t xml:space="preserve">ное ч.13 ст.19.5 КоАП РФ, а именно не выполнила предписание №63/1/1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</w:t>
      </w:r>
      <w:r>
        <w:t>Черноморскому району УНД и ПР ГУ МЧС России по Республике Крым (государственным пожарным надзором).</w:t>
      </w:r>
    </w:p>
    <w:p w:rsidR="00A77B3E" w:rsidP="00A54F52">
      <w:pPr>
        <w:ind w:firstLine="720"/>
        <w:jc w:val="both"/>
      </w:pPr>
      <w:r>
        <w:t xml:space="preserve">Вина </w:t>
      </w:r>
      <w:r>
        <w:t>Калетинец</w:t>
      </w:r>
      <w:r>
        <w:t xml:space="preserve"> Л.Н.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</w:t>
      </w:r>
    </w:p>
    <w:p w:rsidR="00A77B3E" w:rsidP="00A54F52">
      <w:pPr>
        <w:ind w:firstLine="720"/>
        <w:jc w:val="both"/>
      </w:pPr>
      <w:r>
        <w:t>- протоколом об административном правонарушении №</w:t>
      </w:r>
      <w:r w:rsidR="00A54F52">
        <w:t>НОМЕР</w:t>
      </w:r>
      <w:r>
        <w:t xml:space="preserve"> от ДАТА (л.д.2-3);</w:t>
      </w:r>
    </w:p>
    <w:p w:rsidR="00A77B3E" w:rsidP="00A54F52">
      <w:pPr>
        <w:ind w:firstLine="720"/>
        <w:jc w:val="both"/>
      </w:pPr>
      <w:r>
        <w:t>- копи</w:t>
      </w:r>
      <w:r>
        <w:t>ей акта проверки органом государственного контроля (надзора) юридического лица № 16 от ДАТА (л.д.4-5);</w:t>
      </w:r>
    </w:p>
    <w:p w:rsidR="00A77B3E" w:rsidP="00A54F52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выявленных нарушений требований пожарной безопасности при проведении проверки </w:t>
      </w:r>
      <w:r w:rsidR="00A54F52">
        <w:t>НАИМЕНОВАНИЕ ОРГАНИЗАЦИИ</w:t>
      </w:r>
      <w:r>
        <w:t xml:space="preserve"> (л.д.6-8);</w:t>
      </w:r>
    </w:p>
    <w:p w:rsidR="00A77B3E" w:rsidP="00A54F52">
      <w:pPr>
        <w:ind w:firstLine="720"/>
        <w:jc w:val="both"/>
      </w:pPr>
      <w:r>
        <w:t>- копией предп</w:t>
      </w:r>
      <w:r>
        <w:t>исания №</w:t>
      </w:r>
      <w:r w:rsidR="00A54F52">
        <w:t>НОМЕР</w:t>
      </w:r>
      <w:r>
        <w:t xml:space="preserve">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(л.д.9);</w:t>
      </w:r>
    </w:p>
    <w:p w:rsidR="00A77B3E" w:rsidP="00A54F52">
      <w:pPr>
        <w:ind w:firstLine="720"/>
        <w:jc w:val="both"/>
      </w:pPr>
      <w:r>
        <w:t>- копией акта проверки №</w:t>
      </w:r>
      <w:r w:rsidR="00A54F52">
        <w:t>НОМЕР о</w:t>
      </w:r>
      <w:r>
        <w:t>т ДАТА (л</w:t>
      </w:r>
      <w:r>
        <w:t>.д.10);</w:t>
      </w:r>
    </w:p>
    <w:p w:rsidR="00A77B3E" w:rsidP="00A54F52">
      <w:pPr>
        <w:ind w:firstLine="720"/>
        <w:jc w:val="both"/>
      </w:pPr>
      <w:r>
        <w:t>- копией приказа №</w:t>
      </w:r>
      <w:r w:rsidR="00A54F52">
        <w:t>НОМЕР</w:t>
      </w:r>
      <w:r>
        <w:t xml:space="preserve"> от ДАТА о назначении </w:t>
      </w:r>
      <w:r>
        <w:t>Калетинец</w:t>
      </w:r>
      <w:r>
        <w:t xml:space="preserve"> Л.Н. на должность директора </w:t>
      </w:r>
      <w:r w:rsidR="00A54F52">
        <w:t>НАИМЕНОВАНИЕ ОРГАНИЗАЦИИ</w:t>
      </w:r>
      <w:r>
        <w:t xml:space="preserve"> с ДАТА (л.д.12);</w:t>
      </w:r>
    </w:p>
    <w:p w:rsidR="00A77B3E" w:rsidP="00A54F52">
      <w:pPr>
        <w:ind w:firstLine="720"/>
        <w:jc w:val="both"/>
      </w:pPr>
      <w:r>
        <w:t xml:space="preserve">- копией должностной инструкции директора </w:t>
      </w:r>
      <w:r w:rsidR="00A54F52">
        <w:t>НАИМЕНОВАНИЕ ОРГАНИЗАЦИИ</w:t>
      </w:r>
      <w:r w:rsidR="00A54F52">
        <w:t xml:space="preserve"> (</w:t>
      </w:r>
      <w:r>
        <w:t>л.д.13-17);</w:t>
      </w:r>
    </w:p>
    <w:p w:rsidR="00A77B3E" w:rsidP="00A54F52">
      <w:pPr>
        <w:ind w:firstLine="720"/>
        <w:jc w:val="both"/>
      </w:pPr>
      <w:r>
        <w:t>- копией Уста</w:t>
      </w:r>
      <w:r>
        <w:t xml:space="preserve">ва </w:t>
      </w:r>
      <w:r w:rsidR="00A54F52">
        <w:t>НАИМЕНОВАНИЕ ОРГАНИЗАЦИИ</w:t>
      </w:r>
      <w:r w:rsidR="00A54F52">
        <w:t xml:space="preserve"> </w:t>
      </w:r>
      <w:r>
        <w:t xml:space="preserve">(л.д.18-39). </w:t>
      </w:r>
    </w:p>
    <w:p w:rsidR="00A77B3E" w:rsidP="00A54F52">
      <w:pPr>
        <w:ind w:firstLine="720"/>
        <w:jc w:val="both"/>
      </w:pPr>
      <w:r>
        <w:t>Доводы лица, привлекаемого к административной ответственности о том, что предписание органа государственного контроля не было выполнено по причине отсутствия соответствующего финансирования, не могут</w:t>
      </w:r>
      <w:r>
        <w:t xml:space="preserve"> быть приняты судом как основание для прекращения производства по делу.</w:t>
      </w:r>
    </w:p>
    <w:p w:rsidR="00A77B3E" w:rsidP="00A54F52">
      <w:pPr>
        <w:ind w:firstLine="720"/>
        <w:jc w:val="both"/>
      </w:pP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</w:t>
      </w:r>
      <w:r>
        <w:t xml:space="preserve">арушения требований пожарной безопасности, на необходимость устранения которых указано в предписании, могут повлечь негативные </w:t>
      </w:r>
      <w:r>
        <w:t>последствия, и приводят к недопустимому риску для жизни и здоровья людей на объекте защиты, на котором осуществляется деятельност</w:t>
      </w:r>
      <w:r>
        <w:t>ь в сфере образования.</w:t>
      </w:r>
    </w:p>
    <w:p w:rsidR="00A77B3E" w:rsidP="00A54F52">
      <w:pPr>
        <w:ind w:firstLine="720"/>
        <w:jc w:val="both"/>
      </w:pPr>
      <w:r>
        <w:t>В связи с чем положения ч. 4 ст. 24.5 Кодекса Российской Федерации об административных правонарушениях к обстоятельствам по настоящему делу неприменимы.</w:t>
      </w:r>
    </w:p>
    <w:p w:rsidR="00A77B3E" w:rsidP="00A54F52">
      <w:pPr>
        <w:ind w:firstLine="720"/>
        <w:jc w:val="both"/>
      </w:pPr>
      <w:r>
        <w:t>С письменным мотивированным ходатайством о продлении срока исполнения предписани</w:t>
      </w:r>
      <w:r>
        <w:t>я в орган, его вынесший, должностное лицо не обращалось.</w:t>
      </w:r>
    </w:p>
    <w:p w:rsidR="00A77B3E" w:rsidP="00A54F52">
      <w:pPr>
        <w:ind w:firstLine="720"/>
        <w:jc w:val="both"/>
      </w:pPr>
      <w:r>
        <w:t>Установленные в ходе производства по делу обстоятельства позволяют сделать вывод о том, что соответствующим должностным лицом не были приняты достаточные и все зависящие от него меры для выполнения п</w:t>
      </w:r>
      <w:r>
        <w:t>редписания об устранении нарушений требований пожарной безопасности.</w:t>
      </w:r>
    </w:p>
    <w:p w:rsidR="00A77B3E" w:rsidP="00A54F52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</w:t>
      </w:r>
      <w:r>
        <w:t>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</w:t>
      </w:r>
      <w:r>
        <w:t>начить наказание в виде минимального штрафа предусмотренного санкцией ч.13 ст. 19.5 КоАП РФ.</w:t>
      </w:r>
    </w:p>
    <w:p w:rsidR="00A77B3E" w:rsidP="00A54F52">
      <w:pPr>
        <w:ind w:firstLine="720"/>
        <w:jc w:val="both"/>
      </w:pPr>
      <w:r>
        <w:t>На основании ч.13 ст.19.5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D78C4">
      <w:pPr>
        <w:jc w:val="both"/>
      </w:pPr>
    </w:p>
    <w:p w:rsidR="00A77B3E" w:rsidP="005D78C4">
      <w:pPr>
        <w:jc w:val="both"/>
      </w:pPr>
      <w:r>
        <w:t xml:space="preserve">     </w:t>
      </w:r>
      <w:r>
        <w:t xml:space="preserve">                                                   </w:t>
      </w:r>
      <w:r>
        <w:t xml:space="preserve"> П О С Т А Н О В И Л:</w:t>
      </w:r>
    </w:p>
    <w:p w:rsidR="00A77B3E" w:rsidP="005D78C4">
      <w:pPr>
        <w:jc w:val="both"/>
      </w:pPr>
    </w:p>
    <w:p w:rsidR="00A77B3E" w:rsidP="005D78C4">
      <w:pPr>
        <w:jc w:val="both"/>
      </w:pPr>
      <w:r>
        <w:t xml:space="preserve"> </w:t>
      </w:r>
      <w:r w:rsidR="00A54F52">
        <w:tab/>
      </w:r>
      <w:r>
        <w:t xml:space="preserve">Должностное лицо – директора </w:t>
      </w:r>
      <w:r w:rsidR="00A54F52">
        <w:t>НАИМЕНОВАНИЕ ОРГАНИЗАЦИИ</w:t>
      </w:r>
      <w:r>
        <w:t xml:space="preserve"> </w:t>
      </w:r>
      <w:r>
        <w:t>Калетинец</w:t>
      </w:r>
      <w:r>
        <w:t xml:space="preserve"> Ларису Николаевну, ПАСПОРТНЫЕ</w:t>
      </w:r>
      <w:r>
        <w:t xml:space="preserve"> ДАННЫЕ, гражданку РФ, признать виновной в совершении правонарушения, предусмотренного </w:t>
      </w:r>
      <w:r>
        <w:t>ч.13 ст.19.5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(пяти тысяч) рублей.</w:t>
      </w:r>
    </w:p>
    <w:p w:rsidR="00A77B3E" w:rsidP="005C0735">
      <w:pPr>
        <w:ind w:firstLine="720"/>
        <w:jc w:val="both"/>
      </w:pPr>
      <w:r>
        <w:t>Реквизиты для уплаты штрафа: р/счет № 40101810335100010001 УФК по Ре</w:t>
      </w:r>
      <w:r>
        <w:t xml:space="preserve">спублике Крым (ГУ МЧС России по Республике Крым) в Отделении Республика Крым </w:t>
      </w:r>
      <w:r>
        <w:t>г.Симферополь</w:t>
      </w:r>
      <w:r>
        <w:t>, ИНН 7702835821, КБК 17711607000016000140, КПП 91020100, БИК – 043510001, ОКТМО 35656401, постановление №5-92-106/2019.</w:t>
      </w:r>
    </w:p>
    <w:p w:rsidR="00A77B3E" w:rsidP="005C0735">
      <w:pPr>
        <w:ind w:firstLine="720"/>
        <w:jc w:val="both"/>
      </w:pPr>
      <w:r>
        <w:t xml:space="preserve">Разъяснить </w:t>
      </w:r>
      <w:r>
        <w:t>Калетинец</w:t>
      </w:r>
      <w:r>
        <w:t xml:space="preserve"> Л.Н., что</w:t>
      </w:r>
      <w:r>
        <w:t xml:space="preserve">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5C073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</w:t>
      </w:r>
      <w:r>
        <w:t>ок со дня вручения или получения копии постановления.</w:t>
      </w:r>
    </w:p>
    <w:p w:rsidR="00A77B3E" w:rsidP="005D78C4">
      <w:pPr>
        <w:jc w:val="both"/>
      </w:pPr>
    </w:p>
    <w:p w:rsidR="00A77B3E" w:rsidP="005C073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</w:t>
      </w:r>
      <w:r>
        <w:tab/>
      </w:r>
      <w:r>
        <w:tab/>
      </w:r>
      <w:r>
        <w:tab/>
        <w:t xml:space="preserve">     О.В. Байбарза</w:t>
      </w:r>
    </w:p>
    <w:p w:rsidR="00A77B3E" w:rsidP="005D78C4">
      <w:pPr>
        <w:jc w:val="both"/>
      </w:pPr>
    </w:p>
    <w:p w:rsidR="005C0735" w:rsidRPr="006D51A8" w:rsidP="005C0735">
      <w:pPr>
        <w:ind w:firstLine="720"/>
        <w:jc w:val="both"/>
      </w:pPr>
      <w:r w:rsidRPr="006D51A8">
        <w:t>«СОГЛАСОВАНО»</w:t>
      </w:r>
    </w:p>
    <w:p w:rsidR="005C0735" w:rsidRPr="006D51A8" w:rsidP="005C0735">
      <w:pPr>
        <w:ind w:firstLine="720"/>
        <w:jc w:val="both"/>
      </w:pPr>
    </w:p>
    <w:p w:rsidR="005C0735" w:rsidRPr="006D51A8" w:rsidP="005C0735">
      <w:pPr>
        <w:ind w:firstLine="720"/>
        <w:jc w:val="both"/>
      </w:pPr>
      <w:r w:rsidRPr="006D51A8">
        <w:t>Мировой судья</w:t>
      </w:r>
    </w:p>
    <w:p w:rsidR="005C0735" w:rsidRPr="006D51A8" w:rsidP="005C0735">
      <w:pPr>
        <w:ind w:firstLine="720"/>
        <w:jc w:val="both"/>
      </w:pPr>
      <w:r w:rsidRPr="006D51A8">
        <w:t>судебного участка №92</w:t>
      </w:r>
    </w:p>
    <w:p w:rsidR="005C0735" w:rsidRPr="006D51A8" w:rsidP="005C07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5C0735" w:rsidRPr="006D51A8" w:rsidP="005C0735">
      <w:pPr>
        <w:jc w:val="both"/>
      </w:pPr>
    </w:p>
    <w:p w:rsidR="00A77B3E" w:rsidP="005D78C4">
      <w:pPr>
        <w:jc w:val="both"/>
      </w:pPr>
    </w:p>
    <w:p w:rsidR="00A77B3E" w:rsidP="005D78C4">
      <w:pPr>
        <w:jc w:val="both"/>
      </w:pPr>
    </w:p>
    <w:p w:rsidR="00A77B3E" w:rsidP="005D78C4">
      <w:pPr>
        <w:jc w:val="both"/>
      </w:pPr>
    </w:p>
    <w:p w:rsidR="00A77B3E" w:rsidP="005D78C4">
      <w:pPr>
        <w:jc w:val="both"/>
      </w:pPr>
    </w:p>
    <w:p w:rsidR="00A77B3E" w:rsidP="005D78C4">
      <w:pPr>
        <w:jc w:val="both"/>
      </w:pPr>
    </w:p>
    <w:p w:rsidR="00A77B3E" w:rsidP="005D78C4">
      <w:pPr>
        <w:jc w:val="both"/>
      </w:pPr>
    </w:p>
    <w:p w:rsidR="00A77B3E" w:rsidP="005D78C4">
      <w:pPr>
        <w:jc w:val="both"/>
      </w:pPr>
    </w:p>
    <w:sectPr w:rsidSect="005D78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C4"/>
    <w:rsid w:val="005C0735"/>
    <w:rsid w:val="005D78C4"/>
    <w:rsid w:val="006D51A8"/>
    <w:rsid w:val="00A54F52"/>
    <w:rsid w:val="00A77B3E"/>
    <w:rsid w:val="00F907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3B28B0-88FF-4B23-B2F0-441D0B9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