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148F">
      <w:pPr>
        <w:jc w:val="right"/>
      </w:pPr>
      <w:r>
        <w:t xml:space="preserve">       Дело №5-92-107/2021</w:t>
      </w:r>
    </w:p>
    <w:p w:rsidR="00A77B3E" w:rsidP="002C148F">
      <w:pPr>
        <w:jc w:val="right"/>
      </w:pPr>
      <w:r>
        <w:t>УИД: 91МS0092-01-2021-00418-93</w:t>
      </w:r>
    </w:p>
    <w:p w:rsidR="00A77B3E" w:rsidP="002C148F">
      <w:pPr>
        <w:jc w:val="right"/>
      </w:pPr>
    </w:p>
    <w:p w:rsidR="00A77B3E" w:rsidP="002C148F">
      <w:pPr>
        <w:jc w:val="both"/>
      </w:pPr>
      <w:r>
        <w:t xml:space="preserve">                                    </w:t>
      </w:r>
      <w:r>
        <w:t xml:space="preserve">             П О С Т А Н О В Л Е Н И Е</w:t>
      </w:r>
    </w:p>
    <w:p w:rsidR="00A77B3E" w:rsidP="002C148F">
      <w:pPr>
        <w:jc w:val="both"/>
      </w:pPr>
    </w:p>
    <w:p w:rsidR="00A77B3E" w:rsidP="002C148F">
      <w:pPr>
        <w:jc w:val="both"/>
      </w:pPr>
      <w:r>
        <w:t xml:space="preserve">23 марта 2021 года                                    </w:t>
      </w:r>
      <w:r>
        <w:t xml:space="preserve">                             </w:t>
      </w:r>
      <w:r>
        <w:t>пгт.Черноморское, Республика Крым</w:t>
      </w:r>
    </w:p>
    <w:p w:rsidR="00A77B3E" w:rsidP="002C148F">
      <w:pPr>
        <w:jc w:val="both"/>
      </w:pPr>
    </w:p>
    <w:p w:rsidR="00A77B3E" w:rsidP="002C148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 дело об административном правонарушении, предусмотренном ст.14.26 КоАП РФ в отношении Алиева Саида Сидикжоновича, ПАСПОРТНЫЕ ДАННЫЕ, гражданина Российской Федерации, женатого, не работающего, зарегистрированного и проживающего по </w:t>
      </w:r>
      <w:r>
        <w:t>адресу: АДРЕС,</w:t>
      </w:r>
    </w:p>
    <w:p w:rsidR="00A77B3E" w:rsidP="002C148F">
      <w:pPr>
        <w:jc w:val="both"/>
      </w:pPr>
      <w:r>
        <w:t xml:space="preserve"> </w:t>
      </w:r>
      <w:r>
        <w:t xml:space="preserve">                                                        У С Т А Н О В И Л:</w:t>
      </w:r>
    </w:p>
    <w:p w:rsidR="00A77B3E" w:rsidP="002C148F">
      <w:pPr>
        <w:jc w:val="both"/>
      </w:pPr>
    </w:p>
    <w:p w:rsidR="00A77B3E" w:rsidP="002C148F">
      <w:pPr>
        <w:ind w:firstLine="720"/>
        <w:jc w:val="both"/>
      </w:pPr>
      <w:r>
        <w:t>ДАТА в ВРЕМЯ</w:t>
      </w:r>
      <w:r>
        <w:t xml:space="preserve"> часов, Алиев С.С., находясь по адресу: АДРЕС, около д.87, на автомобиле МАРКА АВТОМОБИЛЯ, г.р.з НОМЕР</w:t>
      </w:r>
      <w:r>
        <w:t>, осуществлял транспортировку лома и отходов ч</w:t>
      </w:r>
      <w:r>
        <w:t>ерного металла общим весом 185 кг.,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11.05.2001 г. № 369, т.</w:t>
      </w:r>
      <w:r>
        <w:t>е. совершил административное правонарушение, предусмотренное ст. 14.26 КоАП РФ.</w:t>
      </w:r>
    </w:p>
    <w:p w:rsidR="00A77B3E" w:rsidP="002C148F">
      <w:pPr>
        <w:jc w:val="both"/>
      </w:pPr>
      <w:r>
        <w:t xml:space="preserve"> </w:t>
      </w:r>
      <w:r>
        <w:tab/>
      </w:r>
      <w:r>
        <w:t>В судебном заседании лицо, в отношении которого ведется производство по делу об административном правонарушении - Алиев С.С. свою вину признал, в содеянном раскаялся, пояснил,</w:t>
      </w:r>
      <w:r>
        <w:t xml:space="preserve"> что на протяжении нескольких лет занимается скупкой металла в разных населенных пунктах с последующей его сдачей на металлобазу. </w:t>
      </w:r>
    </w:p>
    <w:p w:rsidR="00A77B3E" w:rsidP="002C148F">
      <w:pPr>
        <w:jc w:val="both"/>
      </w:pPr>
      <w:r>
        <w:t xml:space="preserve"> </w:t>
      </w:r>
      <w:r>
        <w:tab/>
      </w:r>
      <w:r>
        <w:t>Выслушав пояснения лица, в отношении которого ведется производство по делу об административном правонарушении, исследовав ма</w:t>
      </w:r>
      <w:r>
        <w:t xml:space="preserve">териалы дела, суд приходит к выводу, что виновность Алиева С.С. в совершении административного правонарушения, предусмотренного статьей 14.26 Кодекса РФ об административных правонарушениях, установлена. </w:t>
      </w:r>
    </w:p>
    <w:p w:rsidR="00A77B3E" w:rsidP="002C148F">
      <w:pPr>
        <w:ind w:firstLine="720"/>
        <w:jc w:val="both"/>
      </w:pPr>
      <w:r>
        <w:t>За нарушение правил обращения с ломом и отходами цве</w:t>
      </w:r>
      <w:r>
        <w:t>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Кодекса Российской Федерации об административных правонарушениях, а также их от</w:t>
      </w:r>
      <w:r>
        <w:t>чуждения предусмотрена административная ответственность по статье 14.26 Кодекса Российской Федерации об административных правонарушениях.</w:t>
      </w:r>
    </w:p>
    <w:p w:rsidR="00A77B3E" w:rsidP="002C148F">
      <w:pPr>
        <w:jc w:val="both"/>
      </w:pPr>
      <w:r>
        <w:t xml:space="preserve"> </w:t>
      </w:r>
      <w:r>
        <w:tab/>
      </w:r>
      <w:r>
        <w:t xml:space="preserve">Объективную сторону административного правонарушения, предусмотренного статьей 14.26 Кодекса Российской Федерации об </w:t>
      </w:r>
      <w:r>
        <w:t>административных правонарушениях, 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A77B3E" w:rsidP="002C148F">
      <w:pPr>
        <w:jc w:val="both"/>
      </w:pPr>
      <w:r>
        <w:t>Федеральным законом от 24 июня 1998 года N 89-ФЗ "Об отходах производства и потребления" (</w:t>
      </w:r>
      <w:r>
        <w:t>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</w:t>
      </w:r>
      <w:r>
        <w:t xml:space="preserve"> в хозяйственный оборот в качестве дополнительных источников сырья.</w:t>
      </w:r>
    </w:p>
    <w:p w:rsidR="00A77B3E" w:rsidP="002C148F">
      <w:pPr>
        <w:ind w:firstLine="720"/>
        <w:jc w:val="both"/>
      </w:pPr>
      <w: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</w:t>
      </w:r>
      <w:r>
        <w:t xml:space="preserve">ть или утратившие свои потребительские свойства изделия из цветных и (или) черных металлов и их сплавов, отходы, образовавшиеся в </w:t>
      </w:r>
      <w:r>
        <w:t>процессе производства изделий из цветных и (или) черных металлов и их сплавов, а также неисправимый брак, возникший в процессе</w:t>
      </w:r>
      <w:r>
        <w:t xml:space="preserve"> производства указанных изделий.</w:t>
      </w:r>
    </w:p>
    <w:p w:rsidR="00A77B3E" w:rsidP="002C148F">
      <w:pPr>
        <w:ind w:firstLine="720"/>
        <w:jc w:val="both"/>
      </w:pPr>
      <w:r>
        <w:t>Постановлением Правительства Российской Федерации от 11 мая 2001 года N 369 утверждены Правила обращения с ломом и отходами черных металлов и их отчуждения (далее - Правила), которые определяют порядок обращения (приема, уч</w:t>
      </w:r>
      <w:r>
        <w:t>ета, хранения, транспортировки) и отчуждения лома и отходов черных металлов на территории Российской Федерации.</w:t>
      </w:r>
    </w:p>
    <w:p w:rsidR="00A77B3E" w:rsidP="002C148F">
      <w:pPr>
        <w:ind w:firstLine="720"/>
        <w:jc w:val="both"/>
      </w:pPr>
      <w:r>
        <w:t>По смыслу положений статьи 13.1 Федерального закона от 24 июня 1998 года N 89-ФЗ "Об отходах производства и потребления" и Правил обращения с ло</w:t>
      </w:r>
      <w:r>
        <w:t>мом и отходами черных металлов и их отчуждения, утвержденных Постановлением Правительства Российской Федерации от 11 мая 2001 года N 369, физические лица вправе производить непосредственное отчуждение лома и отходов черных металлов (с указанием основания в</w:t>
      </w:r>
      <w:r>
        <w:t xml:space="preserve">озникновения права собственности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</w:t>
      </w:r>
      <w:r>
        <w:t>в пункте 20 упомянутых Правил.</w:t>
      </w:r>
    </w:p>
    <w:p w:rsidR="00A77B3E" w:rsidP="002C148F">
      <w:pPr>
        <w:ind w:firstLine="720"/>
        <w:jc w:val="both"/>
      </w:pPr>
      <w: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</w:t>
      </w:r>
      <w:r>
        <w:t>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A77B3E" w:rsidP="002C148F">
      <w:pPr>
        <w:ind w:firstLine="720"/>
        <w:jc w:val="both"/>
      </w:pPr>
      <w:r>
        <w:t>Таким образом, транспортировка физическими лицами л</w:t>
      </w:r>
      <w:r>
        <w:t>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 w:rsidP="002C148F">
      <w:pPr>
        <w:ind w:firstLine="720"/>
        <w:jc w:val="both"/>
      </w:pPr>
      <w:r>
        <w:t>Как установлено судом лиц, в отношении которого ведется производство по делу об админист</w:t>
      </w:r>
      <w:r>
        <w:t>ративном правонарушении Алиев С.С. индивидуальным предпринимателем либо представителем юридического лица не является, и как физическое лицо, не имел права осуществлять обращение с ломом и отходами цветных и черных металлов, в частности транспортировку тако</w:t>
      </w:r>
      <w:r>
        <w:t>вых.</w:t>
      </w:r>
    </w:p>
    <w:p w:rsidR="00A77B3E" w:rsidP="002C148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t>ных правонарушениях установлена административная ответственность.</w:t>
      </w:r>
    </w:p>
    <w:p w:rsidR="00A77B3E" w:rsidP="002C148F">
      <w:pPr>
        <w:ind w:firstLine="720"/>
        <w:jc w:val="both"/>
      </w:pPr>
      <w:r>
        <w:t>Согласно  ст.26.2  КоАП 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</w:t>
      </w:r>
      <w:r>
        <w:t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</w:t>
      </w:r>
      <w:r>
        <w:t xml:space="preserve">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C148F">
      <w:pPr>
        <w:ind w:firstLine="720"/>
        <w:jc w:val="both"/>
      </w:pPr>
      <w:r>
        <w:t xml:space="preserve">Факт совершения Алиевым С.С. указанного правонарушения подтверждается:  </w:t>
      </w:r>
    </w:p>
    <w:p w:rsidR="00A77B3E" w:rsidP="002C148F">
      <w:pPr>
        <w:jc w:val="both"/>
      </w:pPr>
      <w:r>
        <w:t xml:space="preserve"> </w:t>
      </w:r>
      <w:r>
        <w:tab/>
      </w:r>
      <w:r>
        <w:t>- протоколом об административном право</w:t>
      </w:r>
      <w:r>
        <w:t>нарушении №РК НОМЕР от ДАТА, в котором зафиксировано существо правонарушения (л.д.1);</w:t>
      </w:r>
    </w:p>
    <w:p w:rsidR="00A77B3E" w:rsidP="002C148F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Алиева С.С. от ДАТА (л.д.3);</w:t>
      </w:r>
    </w:p>
    <w:p w:rsidR="00A77B3E" w:rsidP="002C148F">
      <w:pPr>
        <w:ind w:firstLine="720"/>
        <w:jc w:val="both"/>
      </w:pPr>
      <w:r>
        <w:t>- фототаблицей с прото</w:t>
      </w:r>
      <w:r>
        <w:t>колу осмотра от ДАТА (л.д.8-10);</w:t>
      </w:r>
    </w:p>
    <w:p w:rsidR="00A77B3E" w:rsidP="002C148F">
      <w:pPr>
        <w:ind w:firstLine="720"/>
        <w:jc w:val="both"/>
      </w:pPr>
      <w:r>
        <w:t>- протоколом изъятия вещей и документов от ДАТА, согласно которому у Алиева С.С. были изъяты: автомобиль МАРКА АВТОМОБИЛЯ, регистрационный знак НОМЕР</w:t>
      </w:r>
      <w:r>
        <w:t>, 2003 г.в.; лом черного металла общим весом 185 кг. (л.д.11).</w:t>
      </w:r>
    </w:p>
    <w:p w:rsidR="00A77B3E" w:rsidP="002C148F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Алиева С.С.  в совершении инкриминируемого административного правонарушени</w:t>
      </w:r>
      <w:r>
        <w:t xml:space="preserve">я, предусмотренного ст.14.26 КоАП РФ.  </w:t>
      </w:r>
    </w:p>
    <w:p w:rsidR="00A77B3E" w:rsidP="002C148F">
      <w:pPr>
        <w:jc w:val="both"/>
      </w:pPr>
      <w:r>
        <w:t xml:space="preserve"> </w:t>
      </w:r>
      <w:r>
        <w:tab/>
      </w: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>
        <w:t xml:space="preserve">конные интересы Алиева С.С.  при возбуждении дела об административном правонарушении нарушены не были. </w:t>
      </w:r>
    </w:p>
    <w:p w:rsidR="00A77B3E" w:rsidP="002C148F">
      <w:pPr>
        <w:jc w:val="both"/>
      </w:pPr>
      <w:r>
        <w:t xml:space="preserve"> </w:t>
      </w:r>
      <w:r>
        <w:tab/>
      </w:r>
      <w:r>
        <w:t>Действия Алиева С.С. правильно квалифицированы по статье 14.26 Кодекса Российской Федерации об административных правонарушениях в соответствии с устано</w:t>
      </w:r>
      <w:r>
        <w:t>вленными обстоятельствами и нормами названного Кодекса.</w:t>
      </w:r>
    </w:p>
    <w:p w:rsidR="00A77B3E" w:rsidP="002C148F">
      <w:pPr>
        <w:ind w:firstLine="720"/>
        <w:jc w:val="both"/>
      </w:pPr>
      <w:r>
        <w:t xml:space="preserve">Оснований для освобождения Алиева С.С. от административной ответственности, предусмотренных ст. 2.9 Кодекса Российской Федерации об административных правонарушениях, не имеется.   </w:t>
      </w:r>
    </w:p>
    <w:p w:rsidR="00A77B3E" w:rsidP="002C148F">
      <w:pPr>
        <w:ind w:firstLine="720"/>
        <w:jc w:val="both"/>
      </w:pPr>
      <w:r>
        <w:t>В силу ст.14.26 Код</w:t>
      </w:r>
      <w:r>
        <w:t>екса Российской Федерации об административных правонарушениях административным правонарушением признается -   нарушение правил обращения с ломом и отходами цветных и черных металлов (приема, учета, хранения, транспортировки), за исключением случаев, предус</w:t>
      </w:r>
      <w:r>
        <w:t>мотренных статьей 8.2, частью 2 статьи 8.6 и частью 2 статьи 8.31 настоящего Кодекса, а также их отчуждения, что влечет наложение административного штрафа на граждан в размере от двух тысяч до двух тысяч пятисот рублей с конфискацией предметов администрати</w:t>
      </w:r>
      <w:r>
        <w:t>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</w:t>
      </w:r>
      <w:r>
        <w:t>в административного правонарушения или без таковой.</w:t>
      </w:r>
    </w:p>
    <w:p w:rsidR="00A77B3E" w:rsidP="002C148F">
      <w:pPr>
        <w:jc w:val="both"/>
      </w:pPr>
      <w:r>
        <w:t xml:space="preserve">  </w:t>
      </w:r>
      <w:r>
        <w:tab/>
      </w:r>
      <w: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 w:rsidP="002C148F">
      <w:pPr>
        <w:ind w:firstLine="720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C148F">
      <w:pPr>
        <w:jc w:val="both"/>
      </w:pPr>
      <w:r>
        <w:t xml:space="preserve"> </w:t>
      </w:r>
      <w:r>
        <w:tab/>
      </w:r>
      <w:r>
        <w:t>Обстоятельств, отягчающих ответственность, в соответствии со ст. 4.3 Кодекса Российской Федерации об административных правонарушениях, по</w:t>
      </w:r>
      <w:r>
        <w:t xml:space="preserve"> делу не установлено.</w:t>
      </w:r>
    </w:p>
    <w:p w:rsidR="00A77B3E" w:rsidP="002C148F">
      <w:pPr>
        <w:jc w:val="both"/>
      </w:pPr>
      <w:r>
        <w:t xml:space="preserve">  </w:t>
      </w:r>
      <w:r>
        <w:tab/>
      </w:r>
      <w:r>
        <w:t>Оснований для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установлено наличие исключительных обстоятельств, связанных с характе</w:t>
      </w:r>
      <w:r>
        <w:t>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2C148F">
      <w:pPr>
        <w:ind w:firstLine="720"/>
        <w:jc w:val="both"/>
      </w:pPr>
      <w:r>
        <w:t>Конфискацией орудия совершения или предмета административного правонарушения явля</w:t>
      </w:r>
      <w:r>
        <w:t>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(часть 1 статьи 3.7 Кодекса Российской Федерации об административных право</w:t>
      </w:r>
      <w:r>
        <w:t>нарушениях).</w:t>
      </w:r>
    </w:p>
    <w:p w:rsidR="00A77B3E" w:rsidP="002C148F">
      <w:pPr>
        <w:ind w:firstLine="720"/>
        <w:jc w:val="both"/>
      </w:pPr>
      <w:r>
        <w:t xml:space="preserve">При этом частью 4 статьи 3.7 Кодекса Российской Федерации об административных правонарушениях закреплено, что конфискация орудия совершения или предмета административного правонарушения, принадлежащих на праве собственности лицу, не </w:t>
      </w:r>
      <w:r>
        <w:t>привлеченн</w:t>
      </w:r>
      <w:r>
        <w:t xml:space="preserve">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</w:t>
      </w:r>
      <w:r>
        <w:t>правил), предусмотренных главой 16 настоящего Кодекса.</w:t>
      </w:r>
    </w:p>
    <w:p w:rsidR="00A77B3E" w:rsidP="002C148F">
      <w:pPr>
        <w:ind w:firstLine="720"/>
        <w:jc w:val="both"/>
      </w:pPr>
      <w:r>
        <w:t>Вопрос применения конфискации определяется исходя из доказательств принадлежности иному лицу на праве собственности орудия совершения или предмета административного правонарушения, за исключением админ</w:t>
      </w:r>
      <w:r>
        <w:t>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2C148F">
      <w:pPr>
        <w:ind w:firstLine="720"/>
        <w:jc w:val="both"/>
      </w:pPr>
      <w:r>
        <w:t>Доказательства принадлежности лома металла общим весом 185 кг. Алиеву С.С., либо иному лицу в материалах дела отсутствуют.</w:t>
      </w:r>
    </w:p>
    <w:p w:rsidR="00A77B3E" w:rsidP="002C148F">
      <w:pPr>
        <w:ind w:firstLine="720"/>
        <w:jc w:val="both"/>
      </w:pPr>
      <w:r>
        <w:t>Та</w:t>
      </w:r>
      <w:r>
        <w:t>ким образом, в соответствии с ч. 3 ст. 3.7, ч. 3 ст. 29.10 КоАП РФ, лом металла, является предметом, находившимся в противоправном владении правонарушителя в связи с нарушением им специальных правил его обращения и отчуждения, и подлежит конфискации.</w:t>
      </w:r>
    </w:p>
    <w:p w:rsidR="00A77B3E" w:rsidP="002C148F">
      <w:pPr>
        <w:ind w:firstLine="720"/>
        <w:jc w:val="both"/>
      </w:pPr>
      <w:r>
        <w:t>На ос</w:t>
      </w:r>
      <w:r>
        <w:t>новании ст.14.26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2C148F">
      <w:pPr>
        <w:jc w:val="both"/>
      </w:pPr>
    </w:p>
    <w:p w:rsidR="00A77B3E" w:rsidP="002C148F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A77B3E" w:rsidP="002C148F">
      <w:pPr>
        <w:jc w:val="both"/>
      </w:pPr>
    </w:p>
    <w:p w:rsidR="00A77B3E" w:rsidP="002C148F">
      <w:pPr>
        <w:ind w:firstLine="720"/>
        <w:jc w:val="both"/>
      </w:pPr>
      <w:r>
        <w:t xml:space="preserve">Алиева Саида Сидикжоновича, ПАСПОРТНЫЕ </w:t>
      </w:r>
      <w:r>
        <w:t>ДАННЫЕ, гражданина Российской Федерации, признать виновным в совершении правонарушения, предусмотренного ст.14.26 Кодекса об административных правонарушениях Российской Федерации и подвергнуть административному наказанию в виде административного штрафа в р</w:t>
      </w:r>
      <w:r>
        <w:t>азмере 2500 (две тысячи пятьсот) рублей, с конфискацией предметов административного правонарушения.</w:t>
      </w:r>
    </w:p>
    <w:p w:rsidR="00A77B3E" w:rsidP="002C148F">
      <w:pPr>
        <w:ind w:firstLine="720"/>
        <w:jc w:val="both"/>
      </w:pPr>
      <w:r>
        <w:t>еквизиты для уплаты штрафа: юридический адрес: Россия, Республика Крым, 295000, г. Симферополь, ул. Набережная им.60-летия СССР, 28; почтовый адрес: Россия</w:t>
      </w:r>
      <w:r>
        <w:t>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</w:t>
      </w:r>
      <w:r>
        <w:t>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</w:t>
      </w:r>
      <w:r>
        <w:t>3; КБК 828 1 16 01143 01 9000 140; ОКТМО 35656000; постановление №5-92-107/2021.</w:t>
      </w:r>
    </w:p>
    <w:p w:rsidR="00A77B3E" w:rsidP="002C148F">
      <w:pPr>
        <w:ind w:firstLine="720"/>
        <w:jc w:val="both"/>
      </w:pPr>
      <w:r>
        <w:t>Разъяснить Алиеву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148F">
      <w:pPr>
        <w:ind w:firstLine="720"/>
        <w:jc w:val="both"/>
      </w:pPr>
      <w:r>
        <w:t>Документ, свидетельствующий об уплате администрат</w:t>
      </w:r>
      <w: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C148F">
      <w:pPr>
        <w:ind w:firstLine="720"/>
        <w:jc w:val="both"/>
      </w:pPr>
      <w:r>
        <w:t>Разъяснить Алиеву С.С. положения ч. 1 ст. 20.25 КоАП РФ, в соответствии с которыми неуплата административного штрафа в срок, предусмотренный н</w:t>
      </w:r>
      <w: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 w:rsidP="002C148F">
      <w:pPr>
        <w:ind w:firstLine="720"/>
        <w:jc w:val="both"/>
      </w:pPr>
      <w:r>
        <w:t>Лом и отходы черного металла в количестве 185 (сто восемьдесят пять) килограмм, находящийся на ответственном хранении приемо-сдатчика НАИМЕНОВАНИЕ ОРГАНИЗАЦИИ  - ФИО (адрес: АДРЕС), согласно сохранной расписке от ДАТА (л.д.12). конфисковать</w:t>
      </w:r>
      <w:r>
        <w:t xml:space="preserve"> в доход государства в порядке установленном Правительством Российской Федерации.</w:t>
      </w:r>
    </w:p>
    <w:p w:rsidR="00A77B3E" w:rsidP="002C148F">
      <w:pPr>
        <w:ind w:firstLine="720"/>
        <w:jc w:val="both"/>
      </w:pPr>
      <w:r>
        <w:t xml:space="preserve">Исполнение постановления в части конфискации предметов административного правонарушения возложить на территориальный Отдел судебных приставов УФССП России по Республике Крым </w:t>
      </w:r>
      <w:r>
        <w:t>по месту нахождения вещественных доказательств.</w:t>
      </w:r>
    </w:p>
    <w:p w:rsidR="00A77B3E" w:rsidP="002C148F">
      <w:pPr>
        <w:ind w:firstLine="720"/>
        <w:jc w:val="both"/>
      </w:pPr>
      <w:r>
        <w:t>Вещественное доказательство по делу: автомобиль МАРКА АВТОМОБИЛЯ, регистрационный знак НОМЕР</w:t>
      </w:r>
      <w:r>
        <w:t>, изъятый у Алиева С.С. ДАТА, находящийся на территории ОМВД по Черноморскому району, по адресу: АДРЕС (квитанция</w:t>
      </w:r>
      <w:r>
        <w:t xml:space="preserve"> (расписка) №2 от ДАТА), возвратить по принадлежности – собственнику Алиеву Саиду Сидикжоновичу.</w:t>
      </w:r>
    </w:p>
    <w:p w:rsidR="00A77B3E" w:rsidP="002C148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10 суток со дня вручения или получения копии постановления.</w:t>
      </w:r>
    </w:p>
    <w:p w:rsidR="00A77B3E" w:rsidP="002C148F">
      <w:pPr>
        <w:jc w:val="both"/>
      </w:pPr>
    </w:p>
    <w:p w:rsidR="00A77B3E" w:rsidP="002C148F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  <w:t xml:space="preserve">  </w:t>
      </w:r>
      <w:r>
        <w:t xml:space="preserve">          подпись  </w:t>
      </w:r>
      <w:r>
        <w:tab/>
      </w:r>
      <w:r>
        <w:tab/>
      </w:r>
      <w:r>
        <w:t xml:space="preserve">        </w:t>
      </w:r>
      <w:r>
        <w:t>О.В. Байбарза</w:t>
      </w:r>
    </w:p>
    <w:p w:rsidR="00A77B3E" w:rsidP="002C148F">
      <w:pPr>
        <w:jc w:val="both"/>
      </w:pPr>
    </w:p>
    <w:p w:rsidR="002C148F" w:rsidP="002C148F">
      <w:pPr>
        <w:jc w:val="both"/>
      </w:pPr>
    </w:p>
    <w:p w:rsidR="002C148F" w:rsidRPr="006D51A8" w:rsidP="002C148F">
      <w:pPr>
        <w:ind w:firstLine="720"/>
        <w:jc w:val="both"/>
      </w:pPr>
      <w:r w:rsidRPr="006D51A8">
        <w:t>«СОГЛАСОВАНО»</w:t>
      </w:r>
    </w:p>
    <w:p w:rsidR="002C148F" w:rsidRPr="006D51A8" w:rsidP="002C148F">
      <w:pPr>
        <w:ind w:firstLine="720"/>
        <w:jc w:val="both"/>
      </w:pPr>
    </w:p>
    <w:p w:rsidR="002C148F" w:rsidRPr="006D51A8" w:rsidP="002C148F">
      <w:pPr>
        <w:ind w:firstLine="720"/>
        <w:jc w:val="both"/>
      </w:pPr>
      <w:r w:rsidRPr="006D51A8">
        <w:t>Мировой судья</w:t>
      </w:r>
    </w:p>
    <w:p w:rsidR="002C148F" w:rsidRPr="006D51A8" w:rsidP="002C148F">
      <w:pPr>
        <w:ind w:firstLine="720"/>
        <w:jc w:val="both"/>
      </w:pPr>
      <w:r w:rsidRPr="006D51A8">
        <w:t>судебного участка №92</w:t>
      </w:r>
    </w:p>
    <w:p w:rsidR="002C148F" w:rsidRPr="006D51A8" w:rsidP="002C14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2C148F" w:rsidP="002C148F">
      <w:pPr>
        <w:jc w:val="both"/>
      </w:pPr>
    </w:p>
    <w:sectPr w:rsidSect="002C14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F"/>
    <w:rsid w:val="002C148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