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E5A0F" w:rsidP="00EE5A0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</w:t>
      </w:r>
    </w:p>
    <w:p w:rsidR="00A77B3E" w:rsidP="00EE5A0F">
      <w:pPr>
        <w:jc w:val="both"/>
      </w:pPr>
      <w:r>
        <w:t xml:space="preserve">                                                                                                                            </w:t>
      </w:r>
      <w:r w:rsidR="00675BAC">
        <w:t>Дело №5-92-117/2019</w:t>
      </w:r>
    </w:p>
    <w:p w:rsidR="00EE5A0F" w:rsidP="00EE5A0F">
      <w:pPr>
        <w:jc w:val="both"/>
      </w:pPr>
    </w:p>
    <w:p w:rsidR="00A77B3E" w:rsidP="00EE5A0F">
      <w:pPr>
        <w:jc w:val="both"/>
      </w:pPr>
      <w:r>
        <w:t xml:space="preserve">                                                        </w:t>
      </w:r>
      <w:r w:rsidR="00675BAC">
        <w:t>П О С Т А Н О В Л Е Н И Е</w:t>
      </w:r>
    </w:p>
    <w:p w:rsidR="00EE5A0F" w:rsidP="00EE5A0F">
      <w:pPr>
        <w:jc w:val="both"/>
      </w:pPr>
    </w:p>
    <w:p w:rsidR="00A77B3E" w:rsidP="00EE5A0F">
      <w:pPr>
        <w:jc w:val="both"/>
      </w:pPr>
      <w:r>
        <w:t>19 марта 2019 года</w:t>
      </w:r>
      <w:r>
        <w:t xml:space="preserve">                                                                 </w:t>
      </w:r>
      <w:r>
        <w:t>пгт.Черноморское</w:t>
      </w:r>
      <w:r>
        <w:t>, Республика Крым</w:t>
      </w:r>
    </w:p>
    <w:p w:rsidR="00EE5A0F" w:rsidP="00EE5A0F">
      <w:pPr>
        <w:jc w:val="both"/>
      </w:pPr>
    </w:p>
    <w:p w:rsidR="00A77B3E" w:rsidP="00EE5A0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</w:t>
      </w:r>
      <w:r>
        <w:t xml:space="preserve"> РФ, ст.ст.24.2, 24.3, 24.4, 25.1, 29.7 КоАП РФ, рассмотрев в открытом судебном заседании дело об административном правонарушении, предусмотренном  ст.7.17 КоАП РФ в отношении Козаченко Тараса Владимировича, ПАСПОРТНЫЕ ДАННЫЕ, гражданина Украины, работающе</w:t>
      </w:r>
      <w:r>
        <w:t>го по найму, холостого, зарегистрированного  по адресу: АДРЕС, фактически проживающего по адресу: АДРЕС,</w:t>
      </w:r>
    </w:p>
    <w:p w:rsidR="00A77B3E" w:rsidP="00EE5A0F">
      <w:pPr>
        <w:jc w:val="both"/>
      </w:pPr>
      <w:r>
        <w:t xml:space="preserve">                                                                   </w:t>
      </w:r>
      <w:r w:rsidR="00675BAC">
        <w:t>У С Т А Н О В И Л:</w:t>
      </w:r>
    </w:p>
    <w:p w:rsidR="00EE5A0F" w:rsidP="00EE5A0F">
      <w:pPr>
        <w:jc w:val="both"/>
      </w:pPr>
    </w:p>
    <w:p w:rsidR="00A77B3E" w:rsidP="00EE5A0F">
      <w:pPr>
        <w:ind w:firstLine="720"/>
        <w:jc w:val="both"/>
      </w:pPr>
      <w:r>
        <w:t>Козаченко Т.В. совершил умышленное повреждение чужого имущества, если эти действия не повлекли причинение значительного ущерба. Прав</w:t>
      </w:r>
      <w:r>
        <w:t>онарушение совершено при следующих обстоятельствах:</w:t>
      </w:r>
    </w:p>
    <w:p w:rsidR="00A77B3E" w:rsidP="00EE5A0F">
      <w:pPr>
        <w:ind w:firstLine="720"/>
        <w:jc w:val="both"/>
      </w:pPr>
      <w:r>
        <w:t xml:space="preserve">ДАТА в </w:t>
      </w:r>
      <w:r w:rsidR="00EE5A0F">
        <w:t>ВРЕМЯ</w:t>
      </w:r>
      <w:r>
        <w:t xml:space="preserve"> часов Козаченко Т.В., находясь по адресу: АДРЕС, умышленно повредил чужое имущество, во время конфликта с ФИО схватил со стола ноутбук «ASUS X450Y», принадлежащий ФИО, и умышленно кинул его н</w:t>
      </w:r>
      <w:r>
        <w:t xml:space="preserve">а пол, в результате чего сломал матрицу ноутбука, причинив последней материальный ущерб на сумму СУММА. </w:t>
      </w:r>
    </w:p>
    <w:p w:rsidR="00A77B3E" w:rsidP="00675BAC">
      <w:pPr>
        <w:ind w:firstLine="720"/>
        <w:jc w:val="both"/>
      </w:pPr>
      <w:r>
        <w:t>В судебном заседании Козаченко Т.В. свою вину признал в полном объеме, в содеянном раскаивается, пояснил, что причиненный им ущерб возмещен.</w:t>
      </w:r>
    </w:p>
    <w:p w:rsidR="00A77B3E" w:rsidP="00675BAC">
      <w:pPr>
        <w:ind w:firstLine="720"/>
        <w:jc w:val="both"/>
      </w:pPr>
      <w:r>
        <w:t>Потерпевша</w:t>
      </w:r>
      <w:r>
        <w:t xml:space="preserve">я ФИО, в судебном заседании подтвердила факт </w:t>
      </w:r>
      <w:r>
        <w:t>повреждения</w:t>
      </w:r>
      <w:r>
        <w:t xml:space="preserve"> принадлежащего ей имущества, причиненный ущерб ей полностью возмещен.</w:t>
      </w:r>
    </w:p>
    <w:p w:rsidR="00A77B3E" w:rsidP="00675BAC">
      <w:pPr>
        <w:ind w:firstLine="720"/>
        <w:jc w:val="both"/>
      </w:pPr>
      <w:r>
        <w:t>Суд, заслушав лицо, привлекаемое к административной ответственности, потерпевшую, исследовав письменные материалы дела, считает в</w:t>
      </w:r>
      <w:r>
        <w:t>ину Козаченко А.А. в совершении административного правонарушения, предусмотренного ст.7.17 КоАП РФ, квалифицируемого как умышленное повреждение чужого имущества, если эти действия не повлекли причинение значительного ущерба, доказанной.</w:t>
      </w:r>
    </w:p>
    <w:p w:rsidR="00A77B3E" w:rsidP="00EE5A0F">
      <w:pPr>
        <w:jc w:val="both"/>
      </w:pPr>
      <w:r>
        <w:t xml:space="preserve"> </w:t>
      </w:r>
      <w:r>
        <w:tab/>
        <w:t>Факт совершения К</w:t>
      </w:r>
      <w:r>
        <w:t xml:space="preserve">озаченко А.А. указанного правонарушения подтверждается: </w:t>
      </w:r>
    </w:p>
    <w:p w:rsidR="00A77B3E" w:rsidP="00675BAC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ДАТА, из которого следует, что ДАТА в ВРЕМЯ</w:t>
      </w:r>
      <w:r>
        <w:t xml:space="preserve"> часов Козаченко Т.В., находясь по адресу: АДРЕС, умышленно повредил чужое имущество, во в</w:t>
      </w:r>
      <w:r>
        <w:t>ремя конфликта с ФИО схватил со стола ноутбук «ASUS X450Y», принадлежащий ФИО, и умышленно кинул его на пол, в результате чего сломал матрицу ноутбука, причинив последней материальный ущерб на сумму СУММА (л.д.1);</w:t>
      </w:r>
    </w:p>
    <w:p w:rsidR="00A77B3E" w:rsidP="00675BAC">
      <w:pPr>
        <w:ind w:firstLine="720"/>
        <w:jc w:val="both"/>
      </w:pPr>
      <w:r>
        <w:t>- копией письменного</w:t>
      </w:r>
      <w:r>
        <w:t xml:space="preserve"> заявления ФИО от ДАТА, зарегистрированном в КУСП №НОМЕР</w:t>
      </w:r>
      <w:r>
        <w:t xml:space="preserve"> от ДАТА (л.д.2);</w:t>
      </w:r>
    </w:p>
    <w:p w:rsidR="00A77B3E" w:rsidP="00675BAC">
      <w:pPr>
        <w:ind w:firstLine="720"/>
        <w:jc w:val="both"/>
      </w:pPr>
      <w:r>
        <w:t>- объяснением потерпевшей ФИО от ДАТА (л.д.3);</w:t>
      </w:r>
    </w:p>
    <w:p w:rsidR="00A77B3E" w:rsidP="00675BAC">
      <w:pPr>
        <w:ind w:firstLine="720"/>
        <w:jc w:val="both"/>
      </w:pPr>
      <w:r>
        <w:t>- протоколом осмотра места происшествия от ДАТА (л.д.4-5);</w:t>
      </w:r>
    </w:p>
    <w:p w:rsidR="00A77B3E" w:rsidP="00675BAC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места происшествия от ДАТА (л.д.6-7);</w:t>
      </w:r>
    </w:p>
    <w:p w:rsidR="00A77B3E" w:rsidP="00675BAC">
      <w:pPr>
        <w:ind w:firstLine="720"/>
        <w:jc w:val="both"/>
      </w:pPr>
      <w:r>
        <w:t>- объяснением правонарушит</w:t>
      </w:r>
      <w:r>
        <w:t>еля Козаченко Т.В. от ДАТА (л.д.11);</w:t>
      </w:r>
    </w:p>
    <w:p w:rsidR="00A77B3E" w:rsidP="00675BAC">
      <w:pPr>
        <w:ind w:firstLine="720"/>
        <w:jc w:val="both"/>
      </w:pPr>
      <w:r>
        <w:t>- актом приема оборудования в ремонт (л.д.16).</w:t>
      </w:r>
    </w:p>
    <w:p w:rsidR="00A77B3E" w:rsidP="00675BAC">
      <w:pPr>
        <w:ind w:firstLine="720"/>
        <w:jc w:val="both"/>
      </w:pPr>
      <w:r>
        <w:t>Статьей 7.17 КоАП РФ предусмотрено, что умышленное уничтожение или повреждение чужого имущества, если эти действия не повлекли причинение значительного ущерба, влечет налож</w:t>
      </w:r>
      <w:r>
        <w:t>ение административного штрафа в размере от трехсот до пятисот рублей.</w:t>
      </w:r>
    </w:p>
    <w:p w:rsidR="00A77B3E" w:rsidP="00675BAC">
      <w:pPr>
        <w:ind w:firstLine="720"/>
        <w:jc w:val="both"/>
      </w:pPr>
      <w:r>
        <w:t>К числу обстоятельств, смягчающих административную ответственность Козаченко Т.В., согласно ст. 4.2 КоАП РФ, суд относит раскаяние лица, совершившего административное правонарушение.</w:t>
      </w:r>
    </w:p>
    <w:p w:rsidR="00A77B3E" w:rsidP="00675BAC">
      <w:pPr>
        <w:ind w:firstLine="720"/>
        <w:jc w:val="both"/>
      </w:pPr>
      <w:r>
        <w:t>Обс</w:t>
      </w:r>
      <w:r>
        <w:t>тоятельств</w:t>
      </w:r>
      <w:r>
        <w:t xml:space="preserve"> отягчающих ответственность Козаченко Т.В., предусмотренных ст.4.3 КоАП РФ, судом не установлено.</w:t>
      </w:r>
    </w:p>
    <w:p w:rsidR="00A77B3E" w:rsidP="00EE5A0F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наличие смягчающих административную ответственнос</w:t>
      </w:r>
      <w:r>
        <w:t>ть обстоятельств и отсутствие отягчающих обстоятельств, а также возмещение виновным лицом материального ущерба в полном объеме, и считает справедливым назначить наказание в виде минимального административного штрафа в пределах санкции статьи.</w:t>
      </w:r>
    </w:p>
    <w:p w:rsidR="00A77B3E" w:rsidP="00EE5A0F">
      <w:pPr>
        <w:jc w:val="both"/>
      </w:pPr>
      <w:r>
        <w:t xml:space="preserve"> </w:t>
      </w:r>
      <w:r>
        <w:tab/>
        <w:t>Руководству</w:t>
      </w:r>
      <w:r>
        <w:t>ясь ст.7.17, ст.ст.23.1, 29.9-29.11 КРФ о АП, мировой судья,</w:t>
      </w:r>
    </w:p>
    <w:p w:rsidR="00A77B3E" w:rsidP="00EE5A0F">
      <w:pPr>
        <w:jc w:val="both"/>
      </w:pPr>
    </w:p>
    <w:p w:rsidR="00A77B3E" w:rsidP="00EE5A0F">
      <w:pPr>
        <w:jc w:val="both"/>
      </w:pPr>
      <w:r>
        <w:t xml:space="preserve">                                                        </w:t>
      </w:r>
      <w:r>
        <w:t>П О С Т А Н О В И Л:</w:t>
      </w:r>
    </w:p>
    <w:p w:rsidR="00675BAC" w:rsidP="00EE5A0F">
      <w:pPr>
        <w:jc w:val="both"/>
      </w:pPr>
    </w:p>
    <w:p w:rsidR="00A77B3E" w:rsidP="00675BAC">
      <w:pPr>
        <w:ind w:firstLine="720"/>
        <w:jc w:val="both"/>
      </w:pPr>
      <w:r>
        <w:t>Козаченко Тараса Владимировича, ПАСПОРТНЫЕ ДАННЫЕ, гражданина Украины, признать виновным в совершении правонарушения, предусмотренного ст.7.17 Кодекса об административных пр</w:t>
      </w:r>
      <w:r>
        <w:t>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675BAC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</w:t>
      </w:r>
      <w:r>
        <w:t>0335100010001, получатель – УФК (ОМВД России по Черноморскому району), БИК – 043510001, КПП 911001001, ОКТМО 35656000, ИНН 9110000232, КБК 18811690050056000140, УИН 18880491190002179213, постановление №5-92-117/2019.</w:t>
      </w:r>
    </w:p>
    <w:p w:rsidR="00A77B3E" w:rsidP="00675BAC">
      <w:pPr>
        <w:ind w:firstLine="720"/>
        <w:jc w:val="both"/>
      </w:pPr>
      <w:r>
        <w:t>Разъяснить Козаченко Т.В., что в соотве</w:t>
      </w:r>
      <w:r>
        <w:t>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</w:t>
      </w:r>
      <w:r>
        <w:t>ения срока отсрочки или срока рассрочки, предусмотренных статьей 31.5 настоящего Кодекса.</w:t>
      </w:r>
    </w:p>
    <w:p w:rsidR="00A77B3E" w:rsidP="00675BA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</w:t>
      </w:r>
      <w:r>
        <w:t xml:space="preserve"> суток со дня вручения или получения копии постановления.</w:t>
      </w:r>
    </w:p>
    <w:p w:rsidR="00A77B3E" w:rsidP="00EE5A0F">
      <w:pPr>
        <w:jc w:val="both"/>
      </w:pPr>
    </w:p>
    <w:p w:rsidR="00A77B3E" w:rsidP="00EE5A0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 w:rsidR="00EE5A0F">
        <w:tab/>
      </w:r>
      <w:r w:rsidR="00EE5A0F">
        <w:tab/>
        <w:t>подпись</w:t>
      </w:r>
      <w:r w:rsidR="00EE5A0F">
        <w:tab/>
      </w:r>
      <w:r w:rsidR="00EE5A0F">
        <w:tab/>
      </w:r>
      <w:r>
        <w:t>О.В. Байбарза</w:t>
      </w:r>
    </w:p>
    <w:p w:rsidR="00A77B3E" w:rsidP="00EE5A0F">
      <w:pPr>
        <w:jc w:val="both"/>
      </w:pPr>
    </w:p>
    <w:p w:rsidR="00A77B3E" w:rsidP="00EE5A0F">
      <w:pPr>
        <w:jc w:val="both"/>
      </w:pPr>
    </w:p>
    <w:p w:rsidR="00A77B3E" w:rsidP="00EE5A0F">
      <w:pPr>
        <w:jc w:val="both"/>
      </w:pPr>
    </w:p>
    <w:p w:rsidR="00EE5A0F" w:rsidRPr="006D51A8" w:rsidP="00EE5A0F">
      <w:pPr>
        <w:ind w:firstLine="720"/>
        <w:jc w:val="both"/>
      </w:pPr>
      <w:r w:rsidRPr="006D51A8">
        <w:t>«СОГЛАСОВАНО»</w:t>
      </w:r>
    </w:p>
    <w:p w:rsidR="00EE5A0F" w:rsidRPr="006D51A8" w:rsidP="00EE5A0F">
      <w:pPr>
        <w:ind w:firstLine="720"/>
        <w:jc w:val="both"/>
      </w:pPr>
    </w:p>
    <w:p w:rsidR="00EE5A0F" w:rsidRPr="006D51A8" w:rsidP="00EE5A0F">
      <w:pPr>
        <w:ind w:firstLine="720"/>
        <w:jc w:val="both"/>
      </w:pPr>
      <w:r w:rsidRPr="006D51A8">
        <w:t>Мировой судья</w:t>
      </w:r>
    </w:p>
    <w:p w:rsidR="00EE5A0F" w:rsidRPr="006D51A8" w:rsidP="00EE5A0F">
      <w:pPr>
        <w:ind w:firstLine="720"/>
        <w:jc w:val="both"/>
      </w:pPr>
      <w:r w:rsidRPr="006D51A8">
        <w:t>судебного участка №92</w:t>
      </w:r>
    </w:p>
    <w:p w:rsidR="00EE5A0F" w:rsidRPr="006D51A8" w:rsidP="00EE5A0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EE5A0F">
      <w:pPr>
        <w:jc w:val="both"/>
      </w:pPr>
    </w:p>
    <w:sectPr w:rsidSect="00EE5A0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0F"/>
    <w:rsid w:val="00675BAC"/>
    <w:rsid w:val="006D51A8"/>
    <w:rsid w:val="00A77B3E"/>
    <w:rsid w:val="00EE5A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11A4F2-13EA-417B-8424-2708F8E2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