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B551B">
      <w:pPr>
        <w:ind w:firstLine="709"/>
        <w:jc w:val="right"/>
      </w:pPr>
      <w:r>
        <w:t xml:space="preserve">        Дело №5-92-121/2023</w:t>
      </w:r>
    </w:p>
    <w:p w:rsidR="00A77B3E" w:rsidP="007B551B">
      <w:pPr>
        <w:ind w:firstLine="709"/>
        <w:jc w:val="right"/>
      </w:pPr>
      <w:r>
        <w:t xml:space="preserve">                                                          УИД: 91MS0092-01-2023-000562-81</w:t>
      </w:r>
    </w:p>
    <w:p w:rsidR="007B551B" w:rsidP="007B551B">
      <w:pPr>
        <w:ind w:firstLine="709"/>
        <w:jc w:val="right"/>
      </w:pPr>
    </w:p>
    <w:p w:rsidR="00A77B3E" w:rsidP="007B551B">
      <w:pPr>
        <w:ind w:firstLine="709"/>
        <w:jc w:val="both"/>
      </w:pPr>
      <w:r>
        <w:t xml:space="preserve">                                    </w:t>
      </w:r>
      <w:r>
        <w:t xml:space="preserve">    П О С Т А Н О В Л Е Н И Е</w:t>
      </w:r>
    </w:p>
    <w:p w:rsidR="007B551B" w:rsidP="007B551B">
      <w:pPr>
        <w:ind w:firstLine="709"/>
        <w:jc w:val="both"/>
      </w:pPr>
    </w:p>
    <w:p w:rsidR="00A77B3E" w:rsidP="007B551B">
      <w:pPr>
        <w:jc w:val="both"/>
      </w:pPr>
      <w:r>
        <w:t xml:space="preserve">26 июня 2023 года                                                                 </w:t>
      </w:r>
      <w:r>
        <w:t xml:space="preserve">пгт. </w:t>
      </w:r>
      <w:r>
        <w:t>Черноморское, Республика Крым</w:t>
      </w:r>
    </w:p>
    <w:p w:rsidR="00A77B3E" w:rsidP="007B551B">
      <w:pPr>
        <w:ind w:firstLine="709"/>
        <w:jc w:val="both"/>
      </w:pPr>
    </w:p>
    <w:p w:rsidR="00A77B3E" w:rsidP="007B551B">
      <w:pPr>
        <w:ind w:firstLine="709"/>
        <w:jc w:val="both"/>
      </w:pPr>
      <w:r>
        <w:t>Мировой судья судебного участка №92 Черноморского судебного района Республики Крым Байбарза О.В., с соблюдением требований, предусмотренных ст.51 Конституции РФ, ст.ст.24.2, 24.3, 24.4, 25.1, 29.7 КоАП РФ, рассмотрев в открыт</w:t>
      </w:r>
      <w:r>
        <w:t>ом судебном заседании, с участием помощника прокурора Черноморского района ФИО, дело об административном правонарушении в отношении Хотько Сергея Васильевича, ПАСПОРТНЫЕ ДАННЫЕ, гражданина Российской Федерации, зарегистрированного и проживающего по адресу:</w:t>
      </w:r>
      <w:r>
        <w:t xml:space="preserve"> АДРЕС,</w:t>
      </w:r>
    </w:p>
    <w:p w:rsidR="00A77B3E" w:rsidP="007B551B">
      <w:pPr>
        <w:ind w:firstLine="709"/>
        <w:jc w:val="both"/>
      </w:pPr>
      <w:r>
        <w:t>о совершении административного правонарушения, предусмотренного ч. 1 ст.5.61 КоАП РФ,</w:t>
      </w:r>
    </w:p>
    <w:p w:rsidR="00A77B3E" w:rsidP="007B551B">
      <w:pPr>
        <w:ind w:firstLine="709"/>
        <w:jc w:val="both"/>
      </w:pPr>
      <w:r>
        <w:t xml:space="preserve">                                             </w:t>
      </w:r>
      <w:r>
        <w:t>У С Т А Н О В И Л:</w:t>
      </w:r>
    </w:p>
    <w:p w:rsidR="007B551B" w:rsidP="007B551B">
      <w:pPr>
        <w:ind w:firstLine="709"/>
        <w:jc w:val="both"/>
      </w:pPr>
    </w:p>
    <w:p w:rsidR="00A77B3E" w:rsidP="007B551B">
      <w:pPr>
        <w:ind w:firstLine="709"/>
        <w:jc w:val="both"/>
      </w:pPr>
      <w:r>
        <w:t>ДАТА в дневное время Хотько С.В., находясь в фасовочном помещении магазина «ИЗЪЯТО</w:t>
      </w:r>
      <w:r>
        <w:t>», расположенно</w:t>
      </w:r>
      <w:r>
        <w:t>го по адресу: АДРЕС, оскорбил ФИО нецензурной бранью, что последняя восприняла как оскорбление, то есть унижение своей чести и достоинства.</w:t>
      </w:r>
    </w:p>
    <w:p w:rsidR="00A77B3E" w:rsidP="007B551B">
      <w:pPr>
        <w:ind w:firstLine="709"/>
        <w:jc w:val="both"/>
      </w:pPr>
      <w:r>
        <w:t xml:space="preserve"> ДАТА заместителем прокурора Черноморского района по данному факту было вынесено постановление о возбуждении в отнош</w:t>
      </w:r>
      <w:r>
        <w:t>ении Хотько С.В. дела об административном правонарушении, предусмотренном ч. 1 ст. 5.61 КоАП РФ.</w:t>
      </w:r>
    </w:p>
    <w:p w:rsidR="00A77B3E" w:rsidP="007B551B">
      <w:pPr>
        <w:ind w:firstLine="709"/>
        <w:jc w:val="both"/>
      </w:pPr>
      <w:r>
        <w:t>В судебном заседании лицо, в отношении которого ведется производство по делу об административном правонарушении – Хотько С.В. вину в совершении административно</w:t>
      </w:r>
      <w:r>
        <w:t>го правонарушения не признал,  пояснил, что ДАТА между ним и потерпевшей ФИО в магазине «ИЗЪЯТО</w:t>
      </w:r>
      <w:r>
        <w:t>» произошел словесный конфликт, в ходе которого последняя снимала его на мобильный телефон и провоцировала, просил производство по делу прекратить в связи с от</w:t>
      </w:r>
      <w:r>
        <w:t>сутствием в его действиях состава административного правонарушения.</w:t>
      </w:r>
    </w:p>
    <w:p w:rsidR="00A77B3E" w:rsidP="007B551B">
      <w:pPr>
        <w:ind w:firstLine="709"/>
        <w:jc w:val="both"/>
      </w:pPr>
      <w:r>
        <w:t>Потерпевшая ФИО в судебном заседании подтвердила факт нанесения ей оскорбления, при обстоятельствах, изложенных в постановлении о возбуждении дела об административном правонарушении, подтв</w:t>
      </w:r>
      <w:r>
        <w:t>ердила, что Хотько С.В. выражался в ее адрес нецензурной бранью, высказывал оскорбления в грубой, неприличной форме, которые унизили ее честь и достоинство, поскольку  не имели под собой обоснования.</w:t>
      </w:r>
    </w:p>
    <w:p w:rsidR="00A77B3E" w:rsidP="007B551B">
      <w:pPr>
        <w:ind w:firstLine="709"/>
        <w:jc w:val="both"/>
      </w:pPr>
      <w:r>
        <w:t>Помощник прокурора Черноморского района Лукаш А.А. поста</w:t>
      </w:r>
      <w:r>
        <w:t>новление о возбуждении дела об административном правонарушении поддержала, указав на наличие правовых оснований для привлечения Хотько С.В.  к административной ответственности по ч. 1 ст. 5.61 КоАП РФ.</w:t>
      </w:r>
    </w:p>
    <w:p w:rsidR="00A77B3E" w:rsidP="007B551B">
      <w:pPr>
        <w:ind w:firstLine="709"/>
        <w:jc w:val="both"/>
      </w:pPr>
      <w:r>
        <w:t xml:space="preserve">Допрошенный в судебном заседании в качестве свидетеля </w:t>
      </w:r>
      <w:r>
        <w:t>ФИО пояснил, что ДАТА в дневное время он находился на рабочем месте в магазине «Доброцен», к нему подошла фасовщица и сообщила, что какой-то мужчина находится в служебном помещении и ведет видеосъемку на телефон. Он подошел к отделу фасовки и увидел, как Ф</w:t>
      </w:r>
      <w:r>
        <w:t xml:space="preserve">ИО и Хотько С.В. стоят вплотную друг к другу. ФИО говорила, что Хотько С.В. нельзя здесь находиться, на что он ответил, что является хозяином. Когда она попросила показать документы, Хотько С.В. выразился в ее адрес нецензурными словами. Также Хотько С.В. </w:t>
      </w:r>
      <w:r>
        <w:t xml:space="preserve">говорил, чтобы она убрала телефон, который держала перед собой, иначе он его разобьет.  </w:t>
      </w:r>
    </w:p>
    <w:p w:rsidR="00A77B3E" w:rsidP="007B551B">
      <w:pPr>
        <w:ind w:firstLine="709"/>
        <w:jc w:val="both"/>
      </w:pPr>
      <w:r>
        <w:t>Допрошенная в судебном заседании в качестве свидетеля ФИО пояснила, что ДАТА слышала, как ФИО просила Хотько С.В. прекратить ее оскорблять. Он говорил разные нецензурн</w:t>
      </w:r>
      <w:r>
        <w:t>ые, оскорбительные слова, разговор был на повышенных тонах. Не закончив разговор, Хотько С.В. уходя, крикнул в след оскорбительные слова.</w:t>
      </w:r>
    </w:p>
    <w:p w:rsidR="00A77B3E" w:rsidP="007B551B">
      <w:pPr>
        <w:ind w:firstLine="709"/>
        <w:jc w:val="both"/>
      </w:pPr>
      <w:r>
        <w:t>Допрошенная в судебном заседании в качестве свидетеля ФИО  пояснила, что ДАТА она работала в подсобке магазина «ИЗЪЯТО</w:t>
      </w:r>
      <w:r>
        <w:t xml:space="preserve">». К ней зашел ранее не знакомый мужчина -  </w:t>
      </w:r>
      <w:r>
        <w:t>Хотько С.В. в верхней одежде и с включенным телефоном. Она сделала ему замечание, предупредила, что вызовет руководство и пошла за ФИО, после чего вернулась в подсобку. Доделав свою работу, она вышла в торговый</w:t>
      </w:r>
      <w:r>
        <w:t xml:space="preserve"> зал, где услышала, что Хотько С.В. говорит в адрес ФИО нецензурные и оскорбительные слова.</w:t>
      </w:r>
    </w:p>
    <w:p w:rsidR="00A77B3E" w:rsidP="007B551B">
      <w:pPr>
        <w:ind w:firstLine="709"/>
        <w:jc w:val="both"/>
      </w:pPr>
      <w:r>
        <w:t xml:space="preserve">Допрошенный в судебном заседании в качестве свидетеля, по ходатайству лица, привлекаемого к административной ответственности,  ФИО пояснил, что ДАТА он находился в </w:t>
      </w:r>
      <w:r>
        <w:t>магазине «ИЗЪЯТО</w:t>
      </w:r>
      <w:r>
        <w:t>», где видел, что у  ФИО с Хотько С.В., происходил словесный конфликт.  ФИО пыталась записать Хотько С.В. на мобильный телефон. Взаимных оскорблений не слышал, так как при самом конфликте не присутствовал.</w:t>
      </w:r>
    </w:p>
    <w:p w:rsidR="00A77B3E" w:rsidP="007B551B">
      <w:pPr>
        <w:ind w:firstLine="709"/>
        <w:jc w:val="both"/>
      </w:pPr>
      <w:r>
        <w:t>Допрошенная в судебном заседании</w:t>
      </w:r>
      <w:r>
        <w:t xml:space="preserve"> в качестве свидетеля, по ходатайству лица, привлекаемого к административной ответственности, ФИО пояснила, что ДАТА видела, как на территории магазина «ИЗЪЯТО</w:t>
      </w:r>
      <w:r>
        <w:t>» ФИО и Хотько С.В. разговаривали на повышенных тонах, но нецензурных слов от обеих сторон не с</w:t>
      </w:r>
      <w:r>
        <w:t>лышала, было слышно слово «дура». ФИО обращала внимание присутствующих людей на их конфликт, говорила: «Посмотрите, люди». После этого Хотько С.В. ушел, назвав ее «дурой».  Весь конфликт она не видела, происходящее длилось около трех минут, У ФИО в руках б</w:t>
      </w:r>
      <w:r>
        <w:t>ыл телефон, который она держала на расстоянии около метра от Хотько С.В.</w:t>
      </w:r>
    </w:p>
    <w:p w:rsidR="00A77B3E" w:rsidP="007B551B">
      <w:pPr>
        <w:ind w:firstLine="709"/>
        <w:jc w:val="both"/>
      </w:pPr>
      <w:r>
        <w:t>Суд, выслушав лицо, в отношении которого ведется производство по делу об административном правонарушении, представителя прокуратуры, потерпевшую, исследовав материалы дела, приходит к</w:t>
      </w:r>
      <w:r>
        <w:t xml:space="preserve"> мнению о правомерности вменения в действия Хотько С.В. состава административного правонарушения, предусмотренного ч. 1 ст. 5.61 КоАП РФ, по следующим основаниям.</w:t>
      </w:r>
    </w:p>
    <w:p w:rsidR="00A77B3E" w:rsidP="007B551B">
      <w:pPr>
        <w:ind w:firstLine="709"/>
        <w:jc w:val="both"/>
      </w:pPr>
      <w:r>
        <w:t>В силу п.1 ст. 2.1 Кодекса Российской Федерации об административных правонарушениях, админист</w:t>
      </w:r>
      <w:r>
        <w:t>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w:t>
      </w:r>
      <w:r>
        <w:t>я ответственность.</w:t>
      </w:r>
    </w:p>
    <w:p w:rsidR="00A77B3E" w:rsidP="007B551B">
      <w:pPr>
        <w:ind w:firstLine="709"/>
        <w:jc w:val="both"/>
      </w:pPr>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w:t>
      </w:r>
      <w:r>
        <w:t>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7B551B">
      <w:pPr>
        <w:ind w:firstLine="709"/>
        <w:jc w:val="both"/>
      </w:pPr>
      <w:r>
        <w:t>В соответствии со ст. 26.2 Кодекса Российской Фед</w:t>
      </w:r>
      <w:r>
        <w:t xml:space="preserve">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w:t>
      </w:r>
      <w:r>
        <w:t>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w:t>
      </w:r>
      <w:r>
        <w:t xml:space="preserve">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r>
        <w:t>, а также показаниями специальных технических средств, вещественными доказательствами.</w:t>
      </w:r>
    </w:p>
    <w:p w:rsidR="00A77B3E" w:rsidP="007B551B">
      <w:pPr>
        <w:ind w:firstLine="709"/>
        <w:jc w:val="both"/>
      </w:pPr>
      <w:r>
        <w:t>В соответствии с ч. 1 и ч. 2 ст. 21 Конституции РФ, достоинство личности охраняется государством. Ничто не может быть основанием для его умаления. Никто не должен подвер</w:t>
      </w:r>
      <w:r>
        <w:t>гаться пыткам, насилию, другому жестокому или унижающему человеческое достоинство обращению или наказанию.</w:t>
      </w:r>
    </w:p>
    <w:p w:rsidR="00A77B3E" w:rsidP="007B551B">
      <w:pPr>
        <w:ind w:firstLine="709"/>
        <w:jc w:val="both"/>
      </w:pPr>
      <w:r>
        <w:t>Положения ч. 1 ст. 5.61 КоАП РФ направлены на защиту личных неимущественных прав граждан. Рассматриваемое правонарушение выражается в действиях, напр</w:t>
      </w:r>
      <w:r>
        <w:t xml:space="preserve">авленных на унижение чести и достоинства других лиц в неприличной форме. По смыслу закона </w:t>
      </w:r>
      <w:r>
        <w:t>неприличной считается открытая циничная, противоречащая общественной морали форма общения, унизительны для человека.</w:t>
      </w:r>
    </w:p>
    <w:p w:rsidR="00A77B3E" w:rsidP="007B551B">
      <w:pPr>
        <w:ind w:firstLine="709"/>
        <w:jc w:val="both"/>
      </w:pPr>
      <w:r>
        <w:t>Статья 17 Международного Пакта от 16 декабря 1966</w:t>
      </w:r>
      <w:r>
        <w:t xml:space="preserve"> г. "О гражданских и политических правах" и статья 10 "Конвенции о защите прав человека и основных свобод" (заключена в городе Риме 04 ноября 1950 г.) (вместе с "Протоколом (N 1)" (подписан в городе Париже 20 марта 1952 г.), "Протоколом N 4 об обеспечении </w:t>
      </w:r>
      <w:r>
        <w:t>некоторых прав и свобод помимо тех, которые уже включены в Конвенцию и первый Протокол к ней" (подписан в городе Страсбурге 16 сентября 1963 г.), "Протоколом N 7" (подписан в городе Страсбурге 22 ноября 1984 г.)) содержат положения о защите от незаконных п</w:t>
      </w:r>
      <w:r>
        <w:t>осягательств на честь и достоинство личности. Требования указанных международно-правовых актов соответствует статье 21 Конституции Российской Федерации, согласно которой достоинство личности охраняется государством. Никто не должен подвергаться жестокому и</w:t>
      </w:r>
      <w:r>
        <w:t>ли унижающему человеческое достоинство обращению.</w:t>
      </w:r>
    </w:p>
    <w:p w:rsidR="00A77B3E" w:rsidP="007B551B">
      <w:pPr>
        <w:ind w:firstLine="709"/>
        <w:jc w:val="both"/>
      </w:pPr>
      <w:r>
        <w:t>Согласно Постановлению Конституционного Суда Российской Федерации от 28 июня 2007 г. N 8-П, достоинство личности подлежит защите в качестве общего условия осуществления всех иных прав и свобод, независимо о</w:t>
      </w:r>
      <w:r>
        <w:t>т фактического социального положения человека, и предопределяет недопустимость произвольного вмешательства в сферу автономии личности.</w:t>
      </w:r>
    </w:p>
    <w:p w:rsidR="00A77B3E" w:rsidP="007B551B">
      <w:pPr>
        <w:ind w:firstLine="709"/>
        <w:jc w:val="both"/>
      </w:pPr>
      <w:r>
        <w:t>Понятие "человеческое достоинство", так же, как и "честь", определяется на основе этических норм. Данные понятия применим</w:t>
      </w:r>
      <w:r>
        <w:t>ы только к физическому лицу.</w:t>
      </w:r>
    </w:p>
    <w:p w:rsidR="00A77B3E" w:rsidP="007B551B">
      <w:pPr>
        <w:ind w:firstLine="709"/>
        <w:jc w:val="both"/>
      </w:pPr>
      <w:r>
        <w:t>Оскорбление представляет собой разновидность психического насилия, которое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A77B3E" w:rsidP="007B551B">
      <w:pPr>
        <w:ind w:firstLine="709"/>
        <w:jc w:val="both"/>
      </w:pPr>
      <w:r>
        <w:t>В с</w:t>
      </w:r>
      <w:r>
        <w:t>оответствии с частью 1 статьи 5.61 Кодекса Российской Федерации об административных правонарушениях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w:t>
      </w:r>
      <w:r>
        <w:t xml:space="preserve"> форме, влечет наложение административного штрафа на граждан в размере от трех тысяч до пяти тысяч рублей.</w:t>
      </w:r>
    </w:p>
    <w:p w:rsidR="00A77B3E" w:rsidP="007B551B">
      <w:pPr>
        <w:ind w:firstLine="709"/>
        <w:jc w:val="both"/>
      </w:pPr>
      <w: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w:t>
      </w:r>
      <w:r>
        <w:t>обращения с человеком.</w:t>
      </w:r>
    </w:p>
    <w:p w:rsidR="00A77B3E" w:rsidP="007B551B">
      <w:pPr>
        <w:ind w:firstLine="709"/>
        <w:jc w:val="both"/>
      </w:pPr>
      <w:r>
        <w:t>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в своих собственных.</w:t>
      </w:r>
    </w:p>
    <w:p w:rsidR="00A77B3E" w:rsidP="007B551B">
      <w:pPr>
        <w:ind w:firstLine="709"/>
        <w:jc w:val="both"/>
      </w:pPr>
      <w:r>
        <w:t>Отрицательная оценка личности должн</w:t>
      </w:r>
      <w:r>
        <w:t>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A77B3E" w:rsidP="007B551B">
      <w:pPr>
        <w:ind w:firstLine="709"/>
        <w:jc w:val="both"/>
      </w:pPr>
      <w: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w:t>
      </w:r>
      <w:r>
        <w:t xml:space="preserve">о в тех случаях, когда действия лица направлены против определенного человека и нет сомнений в том, что речь идет именно о нем. </w:t>
      </w:r>
    </w:p>
    <w:p w:rsidR="00A77B3E" w:rsidP="007B551B">
      <w:pPr>
        <w:ind w:firstLine="709"/>
        <w:jc w:val="both"/>
      </w:pPr>
      <w:r>
        <w:t xml:space="preserve">При этом для оскорбления не имеет значения, соответствует ли отрицательная оценка личности гражданина истинному положению дел. </w:t>
      </w:r>
      <w:r>
        <w:t>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A77B3E" w:rsidP="007B551B">
      <w:pPr>
        <w:ind w:firstLine="709"/>
        <w:jc w:val="both"/>
      </w:pPr>
      <w:r>
        <w:t>Субъективная сторона оскорбления характеризуется умышленной виной: виновный осознает, что</w:t>
      </w:r>
      <w:r>
        <w:t xml:space="preserve"> наносит оскорбление другому лицу и желает совершить соответствующее деяние.</w:t>
      </w:r>
    </w:p>
    <w:p w:rsidR="00A77B3E" w:rsidP="007B551B">
      <w:pPr>
        <w:ind w:firstLine="709"/>
        <w:jc w:val="both"/>
      </w:pPr>
      <w:r>
        <w:t>Как следует из материалов дела, ДАТА в дневное время Хотько С.В., находясь в фасовочном помещении магазина «ИЗЪЯТО</w:t>
      </w:r>
      <w:r>
        <w:t xml:space="preserve">», расположенном по адресу: АДРЕС, оскорбил </w:t>
      </w:r>
      <w:r>
        <w:t>ФИО нецензурной бра</w:t>
      </w:r>
      <w:r>
        <w:t>нью, что последняя восприняла как оскорбление, то есть унижение своей чести и достоинства.</w:t>
      </w:r>
    </w:p>
    <w:p w:rsidR="00A77B3E" w:rsidP="007B551B">
      <w:pPr>
        <w:ind w:firstLine="709"/>
        <w:jc w:val="both"/>
      </w:pPr>
      <w:r>
        <w:t>Суд расценивает непризнание Хотько С.В. своей вины в совершении административного правонарушения, как способ защиты, желанием уйти от административной ответственност</w:t>
      </w:r>
      <w:r>
        <w:t xml:space="preserve">и, его вина в совершенном правонарушении подтверждается исследованными судом в совокупности материалами дела, а именно:  </w:t>
      </w:r>
    </w:p>
    <w:p w:rsidR="00A77B3E" w:rsidP="007B551B">
      <w:pPr>
        <w:ind w:firstLine="709"/>
        <w:jc w:val="both"/>
      </w:pPr>
      <w:r>
        <w:t>- постановлением о возбуждении дела об административном правонарушении от ДАТА (л.д.1-3);</w:t>
      </w:r>
    </w:p>
    <w:p w:rsidR="00A77B3E" w:rsidP="007B551B">
      <w:pPr>
        <w:ind w:firstLine="709"/>
        <w:jc w:val="both"/>
      </w:pPr>
      <w:r>
        <w:t xml:space="preserve">- заявлением ФИО, поступившим в Прокуратуру </w:t>
      </w:r>
      <w:r>
        <w:t>Черноморского района ДАТА (л.д.2);</w:t>
      </w:r>
    </w:p>
    <w:p w:rsidR="00A77B3E" w:rsidP="007B551B">
      <w:pPr>
        <w:ind w:firstLine="709"/>
        <w:jc w:val="both"/>
      </w:pPr>
      <w:r>
        <w:t>- письменным объяснением привлекаемого лица Хотько С.В. от ДАТА (л.д.7-8);</w:t>
      </w:r>
    </w:p>
    <w:p w:rsidR="00A77B3E" w:rsidP="007B551B">
      <w:pPr>
        <w:ind w:firstLine="709"/>
        <w:jc w:val="both"/>
      </w:pPr>
      <w:r>
        <w:t>- письменным объяснением потерпевшей ФИО от ДАТА (л.д.9);</w:t>
      </w:r>
    </w:p>
    <w:p w:rsidR="00A77B3E" w:rsidP="007B551B">
      <w:pPr>
        <w:ind w:firstLine="709"/>
        <w:jc w:val="both"/>
      </w:pPr>
      <w:r>
        <w:t>- письменным объяснением свидетеля ФИО от ДАТА (л.д.10);</w:t>
      </w:r>
    </w:p>
    <w:p w:rsidR="00A77B3E" w:rsidP="007B551B">
      <w:pPr>
        <w:ind w:firstLine="709"/>
        <w:jc w:val="both"/>
      </w:pPr>
      <w:r>
        <w:t>- письменным объяснением свидет</w:t>
      </w:r>
      <w:r>
        <w:t>еля ФИО от ДАТА (л.д.11).</w:t>
      </w:r>
    </w:p>
    <w:p w:rsidR="00A77B3E" w:rsidP="007B551B">
      <w:pPr>
        <w:ind w:firstLine="709"/>
        <w:jc w:val="both"/>
      </w:pPr>
      <w:r>
        <w:t xml:space="preserve">При вынесении постановления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поскольку они собраны в соответствии с действующим административным </w:t>
      </w:r>
      <w:r>
        <w:t>законодательством.</w:t>
      </w:r>
    </w:p>
    <w:p w:rsidR="00A77B3E" w:rsidP="007B551B">
      <w:pPr>
        <w:ind w:firstLine="709"/>
        <w:jc w:val="both"/>
      </w:pPr>
      <w:r>
        <w:tab/>
        <w:t>Оснований сомневаться и не доверять приведенным доказательствам не имеется. Данных, свидетельствующих о получении этих доказательств с нарушением требований закона, не установлено. Процессуальные документы составлены в соответствии с де</w:t>
      </w:r>
      <w:r>
        <w:t>йствующим законодательством и по факту совершения Хотько С.В. административного правонарушения не содержат противоречий в своем содержании. Каких-либо данных, свидетельствующих об оговоре Хотько С.В. потерпевшей, судом не установлено.</w:t>
      </w:r>
    </w:p>
    <w:p w:rsidR="00A77B3E" w:rsidP="007B551B">
      <w:pPr>
        <w:ind w:firstLine="709"/>
        <w:jc w:val="both"/>
      </w:pPr>
      <w:r>
        <w:t>Таким образом, оценив</w:t>
      </w:r>
      <w:r>
        <w:t>ая в совокупности материалы дела, считаю, что Хотько С.В. совершил административное правонарушение, выразившееся в оскорблении, то есть унижении чести и достоинства другого лица, выраженные в неприличной форме, предусмотренное ч.1 ст.5.61 Кодекса Российско</w:t>
      </w:r>
      <w:r>
        <w:t>й Федерации об административных правонарушениях.</w:t>
      </w:r>
    </w:p>
    <w:p w:rsidR="00A77B3E" w:rsidP="007B551B">
      <w:pPr>
        <w:ind w:firstLine="709"/>
        <w:jc w:val="both"/>
      </w:pPr>
      <w:r>
        <w:t>Обстоятельств, смягчающих и отягчающих административную ответственность в соответствии со ст.ст. 4.2, 4.3 Кодекса Российской Федерации об административных правонарушениях суд в действиях Хотько С.В. не усмат</w:t>
      </w:r>
      <w:r>
        <w:t xml:space="preserve">ривает. </w:t>
      </w:r>
    </w:p>
    <w:p w:rsidR="00A77B3E" w:rsidP="007B551B">
      <w:pPr>
        <w:ind w:firstLine="709"/>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w:t>
      </w:r>
      <w:r>
        <w:t>, не имеется.</w:t>
      </w:r>
    </w:p>
    <w:p w:rsidR="00A77B3E" w:rsidP="007B551B">
      <w:pPr>
        <w:ind w:firstLine="709"/>
        <w:jc w:val="both"/>
      </w:pPr>
      <w:r>
        <w:t>С учетом всех обстоятельств дела,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считаю возможным назначить Хотько С.В. адми</w:t>
      </w:r>
      <w:r>
        <w:t>нистративное наказание в виде минимального размера штрафа в пределах санкции ст.5.61 ч.1 Кодекса Российской Федерации об административных правонарушениях, поскольку обстоятельств, указывающих на применение более строгого наказания в виде максимального разм</w:t>
      </w:r>
      <w:r>
        <w:t>ера штрафа, судом не установлено и суду не представлено.</w:t>
      </w:r>
    </w:p>
    <w:p w:rsidR="00A77B3E" w:rsidP="007B551B">
      <w:pPr>
        <w:ind w:firstLine="709"/>
        <w:jc w:val="both"/>
      </w:pPr>
      <w:r>
        <w:tab/>
        <w:t>На основании ч.1 ст. 5.61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 -</w:t>
      </w:r>
    </w:p>
    <w:p w:rsidR="00A77B3E" w:rsidP="007B551B">
      <w:pPr>
        <w:ind w:firstLine="709"/>
        <w:jc w:val="both"/>
      </w:pPr>
    </w:p>
    <w:p w:rsidR="00A77B3E" w:rsidP="007B551B">
      <w:pPr>
        <w:ind w:firstLine="709"/>
        <w:jc w:val="both"/>
      </w:pPr>
      <w:r>
        <w:t xml:space="preserve">                        </w:t>
      </w:r>
      <w:r>
        <w:t xml:space="preserve">                       П О С Т А Н О В И Л:</w:t>
      </w:r>
    </w:p>
    <w:p w:rsidR="007B551B" w:rsidP="007B551B">
      <w:pPr>
        <w:ind w:firstLine="709"/>
        <w:jc w:val="both"/>
      </w:pPr>
    </w:p>
    <w:p w:rsidR="00A77B3E" w:rsidP="007B551B">
      <w:pPr>
        <w:ind w:firstLine="709"/>
        <w:jc w:val="both"/>
      </w:pPr>
      <w:r>
        <w:t xml:space="preserve">Хотько Сергея Васильевича, ПАСПОРТНЫЕ ДАННЫЕ, гражданина Российской Федерации, признать виновным в совершении административного правонарушения, предусмотренного ч.1 ст.5.61 КоАП </w:t>
      </w:r>
      <w:r>
        <w:t>РФ и назначить ему административное наказание в виде административного штрафа в размере 3000 (три тысячи) рублей.</w:t>
      </w:r>
    </w:p>
    <w:p w:rsidR="00A77B3E" w:rsidP="007B551B">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w:t>
      </w:r>
      <w:r>
        <w:t xml:space="preserve">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w:t>
      </w:r>
      <w:r>
        <w:t>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w:t>
      </w:r>
      <w:r>
        <w:t xml:space="preserve">еестра 35220323; КБК 828 1 16 01053 01 9000 140; УИН 0410760300925001212305151;  ОКТМО 35656000; постановление №5-92-121/2023. </w:t>
      </w:r>
    </w:p>
    <w:p w:rsidR="00A77B3E" w:rsidP="007B551B">
      <w:pPr>
        <w:ind w:firstLine="709"/>
        <w:jc w:val="both"/>
      </w:pPr>
      <w:r>
        <w:t xml:space="preserve">Разъяснить Хотько С.В., что в соответствии со ст. 32.2 КоАП РФ административный штраф должен быть уплачен лицом, привлеченным к </w:t>
      </w:r>
      <w: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7B551B">
      <w:pPr>
        <w:ind w:firstLine="709"/>
        <w:jc w:val="both"/>
      </w:pPr>
      <w:r>
        <w:t>До</w:t>
      </w:r>
      <w:r>
        <w:t xml:space="preserve">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7B551B">
      <w:pPr>
        <w:ind w:firstLine="709"/>
        <w:jc w:val="both"/>
      </w:pPr>
      <w:r>
        <w:t>Неуплата административного штрафа в срок, предусмотренный настоящим Кодексом, влечет наложение</w:t>
      </w:r>
      <w: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w:t>
      </w:r>
      <w:r>
        <w:t>Ф).</w:t>
      </w:r>
    </w:p>
    <w:p w:rsidR="00A77B3E" w:rsidP="007B551B">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в течение 10 суток со дня вручения или получения копии постановления.</w:t>
      </w:r>
    </w:p>
    <w:p w:rsidR="00A77B3E" w:rsidP="007B551B">
      <w:pPr>
        <w:ind w:firstLine="709"/>
        <w:jc w:val="both"/>
      </w:pPr>
    </w:p>
    <w:p w:rsidR="00A77B3E" w:rsidP="007B551B">
      <w:pPr>
        <w:ind w:firstLine="709"/>
        <w:jc w:val="both"/>
      </w:pPr>
    </w:p>
    <w:p w:rsidR="00A77B3E" w:rsidP="007B551B">
      <w:pPr>
        <w:ind w:firstLine="709"/>
        <w:jc w:val="both"/>
      </w:pPr>
      <w:r>
        <w:t xml:space="preserve">Мировой судья </w:t>
      </w:r>
      <w:r>
        <w:tab/>
      </w:r>
      <w:r>
        <w:tab/>
      </w:r>
      <w:r>
        <w:tab/>
        <w:t xml:space="preserve">       </w:t>
      </w:r>
      <w:r>
        <w:t xml:space="preserve">подпись   </w:t>
      </w:r>
      <w:r>
        <w:tab/>
      </w:r>
      <w:r>
        <w:tab/>
        <w:t xml:space="preserve">О.В. </w:t>
      </w:r>
      <w:r>
        <w:t>Байбарза</w:t>
      </w:r>
    </w:p>
    <w:p w:rsidR="00A77B3E" w:rsidP="007B551B">
      <w:pPr>
        <w:ind w:firstLine="709"/>
        <w:jc w:val="both"/>
      </w:pPr>
    </w:p>
    <w:p w:rsidR="00A77B3E" w:rsidP="007B551B">
      <w:pPr>
        <w:ind w:firstLine="709"/>
        <w:jc w:val="both"/>
      </w:pPr>
    </w:p>
    <w:p w:rsidR="007B551B" w:rsidRPr="006D51A8" w:rsidP="007B551B">
      <w:pPr>
        <w:ind w:firstLine="720"/>
        <w:jc w:val="both"/>
      </w:pPr>
      <w:r>
        <w:t xml:space="preserve"> </w:t>
      </w:r>
      <w:r w:rsidRPr="006D51A8">
        <w:t>«СОГЛАСОВАНО»</w:t>
      </w:r>
    </w:p>
    <w:p w:rsidR="007B551B" w:rsidRPr="006D51A8" w:rsidP="007B551B">
      <w:pPr>
        <w:ind w:firstLine="720"/>
        <w:jc w:val="both"/>
      </w:pPr>
    </w:p>
    <w:p w:rsidR="007B551B" w:rsidRPr="006D51A8" w:rsidP="007B551B">
      <w:pPr>
        <w:ind w:firstLine="720"/>
        <w:jc w:val="both"/>
      </w:pPr>
      <w:r w:rsidRPr="006D51A8">
        <w:t>Мировой судья</w:t>
      </w:r>
    </w:p>
    <w:p w:rsidR="007B551B" w:rsidRPr="006D51A8" w:rsidP="007B551B">
      <w:pPr>
        <w:ind w:firstLine="720"/>
        <w:jc w:val="both"/>
      </w:pPr>
      <w:r w:rsidRPr="006D51A8">
        <w:t>судебного участка №92</w:t>
      </w:r>
    </w:p>
    <w:p w:rsidR="007B551B" w:rsidRPr="006D51A8" w:rsidP="007B551B">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A77B3E" w:rsidP="007B551B">
      <w:pPr>
        <w:ind w:firstLine="709"/>
        <w:jc w:val="both"/>
      </w:pPr>
    </w:p>
    <w:p w:rsidR="00A77B3E" w:rsidP="007B551B">
      <w:pPr>
        <w:ind w:firstLine="709"/>
        <w:jc w:val="both"/>
      </w:pPr>
    </w:p>
    <w:sectPr w:rsidSect="007B551B">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1B"/>
    <w:rsid w:val="006D51A8"/>
    <w:rsid w:val="007B551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