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4A9C">
      <w:pPr>
        <w:ind w:firstLine="709"/>
        <w:jc w:val="right"/>
      </w:pPr>
      <w:r>
        <w:t xml:space="preserve">     Дело №5-92-122/2023</w:t>
      </w:r>
    </w:p>
    <w:p w:rsidR="00A77B3E" w:rsidP="00C04A9C">
      <w:pPr>
        <w:ind w:firstLine="709"/>
        <w:jc w:val="right"/>
      </w:pPr>
      <w:r>
        <w:t xml:space="preserve">                                                   УИД: 91MS0092-01-2023-000563-78</w:t>
      </w:r>
    </w:p>
    <w:p w:rsidR="00A77B3E" w:rsidP="00C04A9C">
      <w:pPr>
        <w:ind w:firstLine="709"/>
        <w:jc w:val="both"/>
      </w:pPr>
    </w:p>
    <w:p w:rsidR="00A77B3E" w:rsidP="00C04A9C">
      <w:pPr>
        <w:ind w:firstLine="709"/>
        <w:jc w:val="both"/>
      </w:pPr>
      <w:r>
        <w:t xml:space="preserve">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C04A9C">
      <w:pPr>
        <w:ind w:firstLine="709"/>
        <w:jc w:val="both"/>
      </w:pPr>
    </w:p>
    <w:p w:rsidR="00A77B3E" w:rsidP="00C04A9C">
      <w:pPr>
        <w:jc w:val="both"/>
      </w:pPr>
      <w:r>
        <w:t xml:space="preserve">16 мая 2023 года  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C04A9C">
      <w:pPr>
        <w:ind w:firstLine="709"/>
        <w:jc w:val="both"/>
      </w:pPr>
    </w:p>
    <w:p w:rsidR="00A77B3E" w:rsidP="00C04A9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>ом судебном заседании дело об административном правонарушении, предусмотренном ч.1 ст.14.1 КоАП РФ, в отношении Анисимова  Владислава Геннадьевича, ПАСПОРТНЫЕ ДАННЫЕ</w:t>
      </w:r>
      <w:r>
        <w:t>, гражданина Российской Федерации, ПАСПОРТНЫЕ ДАННЫЕ, работающего по</w:t>
      </w:r>
      <w:r>
        <w:t xml:space="preserve"> найму, </w:t>
      </w:r>
      <w:r>
        <w:t>прожив</w:t>
      </w:r>
      <w:r>
        <w:t>ающего</w:t>
      </w:r>
      <w:r>
        <w:t xml:space="preserve"> по адресу: АДРЕС,</w:t>
      </w:r>
    </w:p>
    <w:p w:rsidR="00A77B3E" w:rsidP="00C04A9C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C04A9C">
      <w:pPr>
        <w:ind w:firstLine="709"/>
        <w:jc w:val="both"/>
      </w:pPr>
    </w:p>
    <w:p w:rsidR="00A77B3E" w:rsidP="00C04A9C">
      <w:pPr>
        <w:ind w:firstLine="709"/>
        <w:jc w:val="both"/>
      </w:pPr>
      <w:r>
        <w:t>ДАТА в ВРЕМЯ часов, на АДРЕС</w:t>
      </w:r>
      <w:r>
        <w:t>, Республики Крым, сотрудниками ОГИБДД по Черноморскому району выявлен Анисимов В.Г., который осуществлял предпринимательску</w:t>
      </w:r>
      <w:r>
        <w:t>ю деятельность, без государственной регистрации в качестве индивидуального предпринимателя или в качестве юридического лица без специального разрешения (лицензии), выразившуюся в перевозке пассажира (ФИО), на личном транспортном средстве – автомобиле МАРКА</w:t>
      </w:r>
      <w:r>
        <w:t xml:space="preserve"> АВТОМОБИЛЯ Веста», </w:t>
      </w:r>
      <w:r>
        <w:t>г.р.з</w:t>
      </w:r>
      <w:r>
        <w:t>.</w:t>
      </w:r>
      <w:r>
        <w:t xml:space="preserve"> НОМЕР</w:t>
      </w:r>
      <w:r>
        <w:t>, за денежное вознаграждение в сумме СУММА, т.е. совершил административное правонарушение, предусмотренное ч.1 ст.14.1 КоАП РФ.</w:t>
      </w:r>
    </w:p>
    <w:p w:rsidR="00A77B3E" w:rsidP="00C04A9C">
      <w:pPr>
        <w:ind w:firstLine="709"/>
        <w:jc w:val="both"/>
      </w:pPr>
      <w:r>
        <w:t>В судебном заседании, лицо, в отношении которого ведется производство по делу об администрати</w:t>
      </w:r>
      <w:r>
        <w:t>вном правонарушении, - Анисимов В.Г. вину в совершении административного правонарушения признал, пояснил, что работал на личном транспорте в качестве такси на протяжении 5-6 месяцев, лицензии на перевозку пассажиров не имеет, в содеянном раскаялся.</w:t>
      </w:r>
    </w:p>
    <w:p w:rsidR="00A77B3E" w:rsidP="00C04A9C">
      <w:pPr>
        <w:ind w:firstLine="709"/>
        <w:jc w:val="both"/>
      </w:pPr>
      <w:r>
        <w:t>Заслуша</w:t>
      </w:r>
      <w:r>
        <w:t>в привлекаемое лицо, исследовав материалы дела об административном правонарушении в их совокупности, прихожу к выводу о следующем.</w:t>
      </w:r>
    </w:p>
    <w:p w:rsidR="00A77B3E" w:rsidP="00C04A9C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04A9C">
      <w:pPr>
        <w:ind w:firstLine="709"/>
        <w:jc w:val="both"/>
      </w:pPr>
      <w:r>
        <w:t>Главой 26  КоАП РФ предусмотрены предмет доказывания, доказатель</w:t>
      </w:r>
      <w:r>
        <w:t>ства, оценка доказательств.</w:t>
      </w:r>
    </w:p>
    <w:p w:rsidR="00A77B3E" w:rsidP="00C04A9C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</w:t>
      </w:r>
      <w:r>
        <w:t>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</w:t>
      </w:r>
      <w:r>
        <w:t>окументами, а также показаниями специальных технических средств, вещественными доказательствами.</w:t>
      </w:r>
    </w:p>
    <w:p w:rsidR="00A77B3E" w:rsidP="00C04A9C">
      <w:pPr>
        <w:ind w:firstLine="709"/>
        <w:jc w:val="both"/>
      </w:pPr>
      <w:r>
        <w:t>Частью 1 стать 14.1 КоАП РФ предусмотрена ответственность за осуществление предпринимательской деятельности без государственной регистрации в качестве индивиду</w:t>
      </w:r>
      <w:r>
        <w:t>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C04A9C">
      <w:pPr>
        <w:ind w:firstLine="709"/>
        <w:jc w:val="both"/>
      </w:pPr>
      <w:r>
        <w:t>В силу пункта 1 статьи 2 Гражданского кодекса РФ предпринимательской является деят</w:t>
      </w:r>
      <w:r>
        <w:t>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</w:t>
      </w:r>
      <w:r>
        <w:t>стве индивидуального предпринимателя.</w:t>
      </w:r>
    </w:p>
    <w:p w:rsidR="00A77B3E" w:rsidP="00C04A9C">
      <w:pPr>
        <w:ind w:firstLine="709"/>
        <w:jc w:val="both"/>
      </w:pPr>
      <w:r>
        <w:t>В соответствии со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</w:t>
      </w:r>
      <w:r>
        <w:t>имателя.</w:t>
      </w:r>
    </w:p>
    <w:p w:rsidR="00A77B3E" w:rsidP="00C04A9C">
      <w:pPr>
        <w:ind w:firstLine="709"/>
        <w:jc w:val="both"/>
      </w:pPr>
      <w:r>
        <w:t xml:space="preserve">Объективная сторона правонарушения, предусмотренного ч. 1 ст. 14.1 КоАП РФ,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</w:t>
      </w:r>
      <w:r>
        <w:t>в качестве юридического лица.</w:t>
      </w:r>
    </w:p>
    <w:p w:rsidR="00A77B3E" w:rsidP="00C04A9C">
      <w:pPr>
        <w:ind w:firstLine="709"/>
        <w:jc w:val="both"/>
      </w:pPr>
      <w:r>
        <w:t>В соответствии с п.13 Постановления Пленума Верховного Суда Российской Федерации от 24 октября 2006 года N 18 «О некоторых вопросах, возникающих у судов при применении особенной части Кодекса Российской Федерации об администра</w:t>
      </w:r>
      <w:r>
        <w:t>тивных правонарушениях», разрешая вопрос о том, образуют ли действия Анисимова В.Г. состав административного правонарушения, предусмотренного ч.1 ст.14.1 КоАП РФ, мировой судья учитывает, что деятельность последнего была направлена на систематическое получ</w:t>
      </w:r>
      <w:r>
        <w:t xml:space="preserve">ение прибыли от оказания услуг в виде перевозки пассажиров в качестве легкового такси. Данное обстоятельство подтверждается данными в судебном заседании, а также письменными показаниями привлекаемого лица Анисимова В.Г., который указал, что </w:t>
      </w:r>
      <w:r>
        <w:t>занимается деят</w:t>
      </w:r>
      <w:r>
        <w:t>ельностью по перевозке пассажиров на протяжении 5-6 месяцев не имея</w:t>
      </w:r>
      <w:r>
        <w:t xml:space="preserve"> лицензии, а также письменными показаниями свидетеля ФИО.</w:t>
      </w:r>
    </w:p>
    <w:p w:rsidR="00A77B3E" w:rsidP="00C04A9C">
      <w:pPr>
        <w:ind w:firstLine="709"/>
        <w:jc w:val="both"/>
      </w:pPr>
      <w:r>
        <w:t xml:space="preserve">Виновность Анисимова В.Г. в совершении правонарушения подтверждается исследованными по делу доказательствами: </w:t>
      </w:r>
    </w:p>
    <w:p w:rsidR="00A77B3E" w:rsidP="00C04A9C">
      <w:pPr>
        <w:ind w:firstLine="709"/>
        <w:jc w:val="both"/>
      </w:pPr>
      <w:r>
        <w:t>- протоколом об админ</w:t>
      </w:r>
      <w:r>
        <w:t>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C04A9C">
      <w:pPr>
        <w:ind w:firstLine="709"/>
        <w:jc w:val="both"/>
      </w:pPr>
      <w:r>
        <w:t>- рапортом инспектора ДПС ГДПС ОГИБДД ОМВД России по Черноморскому району от ДАТА (л.д.2);</w:t>
      </w:r>
    </w:p>
    <w:p w:rsidR="00A77B3E" w:rsidP="00C04A9C">
      <w:pPr>
        <w:ind w:firstLine="709"/>
        <w:jc w:val="both"/>
      </w:pPr>
      <w:r>
        <w:t>- письменным объяснением лица, в отношен</w:t>
      </w:r>
      <w:r>
        <w:t>ии которого ведется производство по делу об административном правонарушении, - Анисимова В.Г. от ДАТА (л.д.3);</w:t>
      </w:r>
    </w:p>
    <w:p w:rsidR="00A77B3E" w:rsidP="00C04A9C">
      <w:pPr>
        <w:ind w:firstLine="709"/>
        <w:jc w:val="both"/>
      </w:pPr>
      <w:r>
        <w:t>- письменным объяснением свидетеля ФИО от ДАТА (л.д.5);</w:t>
      </w:r>
    </w:p>
    <w:p w:rsidR="00A77B3E" w:rsidP="00C04A9C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(л.д.6-7);</w:t>
      </w:r>
    </w:p>
    <w:p w:rsidR="00A77B3E" w:rsidP="00C04A9C">
      <w:pPr>
        <w:ind w:firstLine="709"/>
        <w:jc w:val="both"/>
      </w:pPr>
      <w:r>
        <w:t>- распечатк</w:t>
      </w:r>
      <w:r>
        <w:t xml:space="preserve">ой результатов поиска по базе ФНС России, согласно которой данные о регистрации Анисимова В.Г. в качестве индивидуального предпринимателя отсутствуют (л.д.8). </w:t>
      </w:r>
    </w:p>
    <w:p w:rsidR="00A77B3E" w:rsidP="00C04A9C">
      <w:pPr>
        <w:ind w:firstLine="709"/>
        <w:jc w:val="both"/>
      </w:pPr>
      <w:r>
        <w:t xml:space="preserve">Протокол об административном правонарушении составлен уполномоченным должностным лицом, его </w:t>
      </w:r>
      <w:r>
        <w:t>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C04A9C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</w:t>
      </w:r>
      <w:r>
        <w:t>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C04A9C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административно</w:t>
      </w:r>
      <w:r>
        <w:t>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</w:t>
      </w:r>
      <w:r>
        <w:t>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  исследованные обстоятельства и доказательства в совокупности свидетельствуют о том, чт</w:t>
      </w:r>
      <w:r>
        <w:t xml:space="preserve">о деятельность Анисимова В.Г. не носила разовый характер, является самостоятельной, осуществляемой на свой риск, направлена на </w:t>
      </w:r>
      <w:r>
        <w:t>систематическое получение прибыли от оказания услуг в виде перевозки пассажиров в качестве легкового такси, которую он осуществля</w:t>
      </w:r>
      <w:r>
        <w:t>л без государственной регистрации в качестве индивидуального предпринимателя или в качестве юридического лица без специального разрешения (лицензии).</w:t>
      </w:r>
    </w:p>
    <w:p w:rsidR="00A77B3E" w:rsidP="00C04A9C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Аниси</w:t>
      </w:r>
      <w:r>
        <w:t xml:space="preserve">мова В.Г.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C04A9C">
      <w:pPr>
        <w:ind w:firstLine="709"/>
        <w:jc w:val="both"/>
      </w:pPr>
      <w:r>
        <w:t>В соответствии с ч.1 ст.14.1 КоАП РФ, осуществление предпринимательской деятельности без государственной регистрации в качес</w:t>
      </w:r>
      <w:r>
        <w:t>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</w:t>
      </w:r>
      <w:r>
        <w:t xml:space="preserve"> тысяч рублей.</w:t>
      </w:r>
    </w:p>
    <w:p w:rsidR="00A77B3E" w:rsidP="00C04A9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C04A9C">
      <w:pPr>
        <w:ind w:firstLine="709"/>
        <w:jc w:val="both"/>
      </w:pPr>
      <w:r>
        <w:t>Отягчающих административную ответственность Анисимова В.Г</w:t>
      </w:r>
      <w:r>
        <w:t>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04A9C">
      <w:pPr>
        <w:ind w:firstLine="709"/>
        <w:jc w:val="both"/>
      </w:pPr>
      <w:r>
        <w:t xml:space="preserve"> При назначении наказания мировой судья учитывает характер совершенного правонарушения, личность виновного, наличие смягчающих и</w:t>
      </w:r>
      <w:r>
        <w:t xml:space="preserve"> отсутствие отягчающих административную ответственность обстоятельств, и считает возможным назначить Анисимову В.Г. наказание в виде административного штрафа в пределах санкции статьи.</w:t>
      </w:r>
    </w:p>
    <w:p w:rsidR="00A77B3E" w:rsidP="00C04A9C">
      <w:pPr>
        <w:ind w:firstLine="709"/>
        <w:jc w:val="both"/>
      </w:pPr>
      <w:r>
        <w:t>На основании ч.1 ст.14.1 Кодекса Российской Федерации об административн</w:t>
      </w:r>
      <w:r>
        <w:t>ых правонарушениях, руководствуясь ст.ст.23.1, 29.9-29.11 КоАП РФ, мировой судья,</w:t>
      </w:r>
    </w:p>
    <w:p w:rsidR="00A77B3E" w:rsidP="00C04A9C">
      <w:pPr>
        <w:ind w:firstLine="709"/>
        <w:jc w:val="both"/>
      </w:pPr>
    </w:p>
    <w:p w:rsidR="00A77B3E" w:rsidP="00C04A9C">
      <w:pPr>
        <w:ind w:firstLine="709"/>
        <w:jc w:val="both"/>
      </w:pPr>
      <w:r>
        <w:t xml:space="preserve">                                          П О С Т А Н О В И Л:</w:t>
      </w:r>
    </w:p>
    <w:p w:rsidR="00A77B3E" w:rsidP="00C04A9C">
      <w:pPr>
        <w:ind w:firstLine="709"/>
        <w:jc w:val="both"/>
      </w:pPr>
    </w:p>
    <w:p w:rsidR="00A77B3E" w:rsidP="00C04A9C">
      <w:pPr>
        <w:ind w:firstLine="709"/>
        <w:jc w:val="both"/>
      </w:pPr>
      <w:r>
        <w:t>Анисимова  Владислава Геннадьевича, ПАСПОРТНЫЕ ДАННЫЕ</w:t>
      </w:r>
      <w:r>
        <w:t>, гражданина Российской Федерации, признать вин</w:t>
      </w:r>
      <w:r>
        <w:t>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C04A9C">
      <w:pPr>
        <w:ind w:firstLine="709"/>
        <w:jc w:val="both"/>
      </w:pPr>
      <w:r>
        <w:t xml:space="preserve">Реквизиты для уплаты </w:t>
      </w:r>
      <w:r>
        <w:t>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</w:t>
      </w:r>
      <w:r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</w:t>
      </w:r>
      <w:r>
        <w:t>645370000035; Казначейский счет  03100643000000017500; Лицевой счет  04752203230 в УФК по  Республике Крым; Код Сводного реестра 35220323; ОКТМО 35656000; КБК 828 1 16 01143 01 0001 140; УИН 0410760300925001222314161; постановление №5-92-122/2023.</w:t>
      </w:r>
    </w:p>
    <w:p w:rsidR="00A77B3E" w:rsidP="00C04A9C">
      <w:pPr>
        <w:ind w:firstLine="709"/>
        <w:jc w:val="both"/>
      </w:pPr>
      <w:r>
        <w:t>Разъясни</w:t>
      </w:r>
      <w:r>
        <w:t xml:space="preserve">ть Анисимову В.Г.,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4A9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 xml:space="preserve">, вынесшему постановление. </w:t>
      </w:r>
    </w:p>
    <w:p w:rsidR="00A77B3E" w:rsidP="00C04A9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 xml:space="preserve">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C04A9C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C04A9C">
      <w:pPr>
        <w:ind w:firstLine="709"/>
        <w:jc w:val="both"/>
      </w:pPr>
    </w:p>
    <w:p w:rsidR="00A77B3E" w:rsidP="00C04A9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   </w:t>
      </w:r>
      <w:r>
        <w:t xml:space="preserve">    О.В. </w:t>
      </w:r>
      <w:r>
        <w:t>Байбарза</w:t>
      </w:r>
    </w:p>
    <w:p w:rsidR="00A77B3E" w:rsidP="00C04A9C">
      <w:pPr>
        <w:ind w:firstLine="709"/>
        <w:jc w:val="both"/>
      </w:pPr>
    </w:p>
    <w:p w:rsidR="00C04A9C" w:rsidRPr="006D51A8" w:rsidP="00C04A9C">
      <w:pPr>
        <w:ind w:firstLine="720"/>
        <w:jc w:val="both"/>
      </w:pPr>
      <w:r w:rsidRPr="006D51A8">
        <w:t>«СОГЛАСОВАНО»</w:t>
      </w:r>
    </w:p>
    <w:p w:rsidR="00C04A9C" w:rsidRPr="006D51A8" w:rsidP="00C04A9C">
      <w:pPr>
        <w:ind w:firstLine="720"/>
        <w:jc w:val="both"/>
      </w:pPr>
    </w:p>
    <w:p w:rsidR="00C04A9C" w:rsidRPr="006D51A8" w:rsidP="00C04A9C">
      <w:pPr>
        <w:ind w:firstLine="720"/>
        <w:jc w:val="both"/>
      </w:pPr>
      <w:r w:rsidRPr="006D51A8">
        <w:t>Мировой судья</w:t>
      </w:r>
    </w:p>
    <w:p w:rsidR="00C04A9C" w:rsidRPr="006D51A8" w:rsidP="00C04A9C">
      <w:pPr>
        <w:ind w:firstLine="720"/>
        <w:jc w:val="both"/>
      </w:pPr>
      <w:r w:rsidRPr="006D51A8">
        <w:t>судебного участка №92</w:t>
      </w:r>
    </w:p>
    <w:p w:rsidR="00C04A9C" w:rsidRPr="006D51A8" w:rsidP="00C04A9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04A9C" w:rsidP="00C04A9C">
      <w:pPr>
        <w:ind w:firstLine="709"/>
        <w:jc w:val="both"/>
      </w:pPr>
    </w:p>
    <w:sectPr w:rsidSect="00C04A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9C"/>
    <w:rsid w:val="006D51A8"/>
    <w:rsid w:val="00A77B3E"/>
    <w:rsid w:val="00C04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