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767EDF">
      <w:pPr>
        <w:ind w:firstLine="709"/>
        <w:jc w:val="right"/>
      </w:pPr>
      <w:r>
        <w:t xml:space="preserve">           Дело №5-92-122/2026</w:t>
      </w:r>
    </w:p>
    <w:p w:rsidR="00A77B3E" w:rsidP="00767EDF">
      <w:pPr>
        <w:ind w:firstLine="709"/>
        <w:jc w:val="right"/>
      </w:pPr>
      <w:r>
        <w:t>УИД:91MS0092-01-2026-000428-46</w:t>
      </w:r>
    </w:p>
    <w:p w:rsidR="00A77B3E" w:rsidP="00767EDF">
      <w:pPr>
        <w:jc w:val="both"/>
      </w:pPr>
    </w:p>
    <w:p w:rsidR="00A77B3E" w:rsidP="00767EDF">
      <w:pPr>
        <w:ind w:firstLine="709"/>
        <w:jc w:val="both"/>
      </w:pPr>
      <w:r>
        <w:t xml:space="preserve">        </w:t>
      </w:r>
      <w:r>
        <w:t xml:space="preserve">                          </w:t>
      </w:r>
      <w:r>
        <w:t xml:space="preserve">      </w:t>
      </w:r>
      <w:r>
        <w:t>П</w:t>
      </w:r>
      <w:r>
        <w:t xml:space="preserve"> О С Т А Н О В Л Е Н И Е</w:t>
      </w:r>
    </w:p>
    <w:p w:rsidR="00767EDF" w:rsidP="00767EDF">
      <w:pPr>
        <w:ind w:firstLine="709"/>
        <w:jc w:val="both"/>
      </w:pPr>
    </w:p>
    <w:p w:rsidR="00A77B3E" w:rsidP="00767EDF">
      <w:pPr>
        <w:jc w:val="both"/>
      </w:pPr>
      <w:r>
        <w:t xml:space="preserve">14 апреля 2026 года                                   </w:t>
      </w:r>
      <w:r>
        <w:tab/>
      </w:r>
      <w:r>
        <w:t xml:space="preserve">                   </w:t>
      </w:r>
      <w:r>
        <w:t xml:space="preserve">Республика Крым, Черноморский район, </w:t>
      </w:r>
    </w:p>
    <w:p w:rsidR="00A77B3E" w:rsidP="00767EDF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767EDF">
      <w:pPr>
        <w:ind w:firstLine="709"/>
        <w:jc w:val="both"/>
      </w:pPr>
    </w:p>
    <w:p w:rsidR="00A77B3E" w:rsidP="00767EDF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</w:t>
      </w:r>
      <w:r>
        <w:t>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ч.1 ст.12.26 КоАП РФ, в отношении Антонова Анатолия Анатольевича, ПАСПОРТНЫЕ ДАННЫЕ</w:t>
      </w:r>
      <w:r>
        <w:t>, г</w:t>
      </w:r>
      <w:r>
        <w:t>ражданина Российской Федерации, ПАСПОРТНЫЕ ДАННЫЕ, не работающего, зарегистрированного по</w:t>
      </w:r>
      <w:r>
        <w:t xml:space="preserve"> адресу: АДРЕС, </w:t>
      </w:r>
      <w:r>
        <w:t>проживающего</w:t>
      </w:r>
      <w:r>
        <w:t xml:space="preserve"> по адресу: АДРЕС, </w:t>
      </w:r>
    </w:p>
    <w:p w:rsidR="00767EDF" w:rsidP="00767EDF">
      <w:pPr>
        <w:ind w:firstLine="709"/>
        <w:jc w:val="both"/>
      </w:pPr>
    </w:p>
    <w:p w:rsidR="00A77B3E" w:rsidP="00767EDF">
      <w:pPr>
        <w:ind w:firstLine="709"/>
        <w:jc w:val="both"/>
      </w:pPr>
      <w:r>
        <w:t xml:space="preserve">                                          </w:t>
      </w:r>
      <w:r>
        <w:t xml:space="preserve">    У С Т А Н О В И Л:</w:t>
      </w:r>
    </w:p>
    <w:p w:rsidR="00767EDF" w:rsidP="00767EDF">
      <w:pPr>
        <w:ind w:firstLine="709"/>
        <w:jc w:val="both"/>
      </w:pPr>
    </w:p>
    <w:p w:rsidR="00A77B3E" w:rsidP="00767EDF">
      <w:pPr>
        <w:ind w:firstLine="709"/>
        <w:jc w:val="both"/>
      </w:pPr>
      <w:r>
        <w:t xml:space="preserve">ДАТА в ВРЕМЯ часов, на АДРЕС, </w:t>
      </w:r>
      <w:r>
        <w:t>води</w:t>
      </w:r>
      <w:r>
        <w:t xml:space="preserve">тель Антонов А.А. управлял принадлежащим ему транспортным средством - </w:t>
      </w:r>
      <w:r>
        <w:t>электровелосипедом</w:t>
      </w:r>
      <w:r>
        <w:t xml:space="preserve"> «МАРКА</w:t>
      </w:r>
      <w:r>
        <w:t xml:space="preserve">», без </w:t>
      </w:r>
      <w:r>
        <w:t>г.р.з</w:t>
      </w:r>
      <w:r>
        <w:t>., с признаками опьянения (запах алкоголя изо рта, неустойчивость позы, нарушение речи), при не выполнил законное требование уполномоче</w:t>
      </w:r>
      <w:r>
        <w:t>нного должностного лица о прохождении медицинского освидетельствования на состояние опьянения, при отсутствии в его действиях уголовно наказуемого деяния, чем нарушил п.2.3.2 ПДД</w:t>
      </w:r>
      <w:r>
        <w:t xml:space="preserve"> РФ, т.е. совершил административное правонарушение, предусмотренное ч.1 ст.12.</w:t>
      </w:r>
      <w:r>
        <w:t>26 КоАП РФ.</w:t>
      </w:r>
    </w:p>
    <w:p w:rsidR="00A77B3E" w:rsidP="00767EDF">
      <w:pPr>
        <w:ind w:firstLine="709"/>
        <w:jc w:val="both"/>
      </w:pPr>
      <w:r>
        <w:t>В ходе рассмотрения дела лицо, в отношении которого ведется производство по делу об административном правонарушении, - Антонов А.А., вину признал, факт отказа от прохождения медицинского освидетельствования не отрицал, в содеянном раскаялся.</w:t>
      </w:r>
    </w:p>
    <w:p w:rsidR="00A77B3E" w:rsidP="00767EDF">
      <w:pPr>
        <w:ind w:firstLine="709"/>
        <w:jc w:val="both"/>
      </w:pPr>
      <w:r>
        <w:t>За</w:t>
      </w:r>
      <w:r>
        <w:t>слушав лицо, в отношении которого ведется производство по делу об административном правонарушении, исследовав материалы дела, мировой судья приходит к следующему.</w:t>
      </w:r>
    </w:p>
    <w:p w:rsidR="00A77B3E" w:rsidP="00767EDF">
      <w:pPr>
        <w:ind w:firstLine="709"/>
        <w:jc w:val="both"/>
      </w:pPr>
      <w:r>
        <w:t>Согласно положений статей 3 и 4 Федерального закона от 10.12.1995 года №196-ФЗ "О безопасност</w:t>
      </w:r>
      <w:r>
        <w:t>и дорожного движения" основными принципами обеспечения безопасности дорожного движения являются: приоритет жизни и здоровья граждан, участвующих в дорожном движении, над экономическими результатами хозяйственной деятельности; приоритет ответственности госу</w:t>
      </w:r>
      <w:r>
        <w:t>дарства за обеспечение безопасности дорожного движения над ответственностью граждан, участвующих в дорожном движении; соблюдение интересов граждан, общества и государства при обеспечении безопасности дорожного движения; программно-целевой подход к деятельн</w:t>
      </w:r>
      <w:r>
        <w:t>ости по обеспечению безопасности дорожного движения. Законодательство Российской Федерации о безопасности дорожного движения состоит из настоящего Федерального закона и других федеральных законов, принимаемых в соответствии с ними иных нормативных правовых</w:t>
      </w:r>
      <w:r>
        <w:t xml:space="preserve"> актов Российской Федерации, законов и иных нормативных правовых актов субъектов Российской Федерации, муниципальных правовых актов.</w:t>
      </w:r>
    </w:p>
    <w:p w:rsidR="00A77B3E" w:rsidP="00767EDF">
      <w:pPr>
        <w:ind w:firstLine="709"/>
        <w:jc w:val="both"/>
      </w:pPr>
      <w:r>
        <w:t>Согласно положений пункта 2.1.1 Правил дорожного движения, утвержденных Постановлением Совета  министров – Правительства РФ</w:t>
      </w:r>
      <w:r>
        <w:t xml:space="preserve"> от 23.10.1993 №1090 «О правилах дорожного движения» (далее – ПДД),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</w:t>
      </w:r>
      <w:r>
        <w:t>аво управления транспортным средством соответствующей категории.</w:t>
      </w:r>
    </w:p>
    <w:p w:rsidR="00A77B3E" w:rsidP="00767EDF">
      <w:pPr>
        <w:ind w:firstLine="709"/>
        <w:jc w:val="both"/>
      </w:pPr>
      <w:r>
        <w:t>Федеральный закон от 10 декабря 1995 года № 196-ФЗ "О безопасности дорожного движения" в статье 25 предусматривает основные положения, касающиеся допуска к управлению транспортными средствами</w:t>
      </w:r>
      <w:r>
        <w:t>.</w:t>
      </w:r>
    </w:p>
    <w:p w:rsidR="00A77B3E" w:rsidP="00767EDF">
      <w:pPr>
        <w:ind w:firstLine="709"/>
        <w:jc w:val="both"/>
      </w:pPr>
      <w:r>
        <w:t>Согласно пункту 1 этой статьи в Российской Федерации устанавливаются категории и входящие в них подкатегории транспортных средств, на управление которыми предоставляется специальное право.</w:t>
      </w:r>
    </w:p>
    <w:p w:rsidR="00A77B3E" w:rsidP="00767EDF">
      <w:pPr>
        <w:ind w:firstLine="709"/>
        <w:jc w:val="both"/>
      </w:pPr>
      <w:r>
        <w:t>Согласно ПДД РФ, велосипед – это транспортное средство, кроме инв</w:t>
      </w:r>
      <w:r>
        <w:t xml:space="preserve">алидных колясок, которое имеет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</w:t>
      </w:r>
      <w:r>
        <w:t>максимальной мощностью в режиме длительной нагрузки, не превышающей 0,25 кВт, автоматически отключающийся на скорости более 25 км/ч.</w:t>
      </w:r>
    </w:p>
    <w:p w:rsidR="00A77B3E" w:rsidP="00767EDF">
      <w:pPr>
        <w:ind w:firstLine="709"/>
        <w:jc w:val="both"/>
      </w:pPr>
      <w:r>
        <w:t>Электровелосипед</w:t>
      </w:r>
      <w:r>
        <w:t xml:space="preserve"> приравнивается к мопеду, если его мощность превышает 250 Вт.</w:t>
      </w:r>
    </w:p>
    <w:p w:rsidR="00A77B3E" w:rsidP="00767EDF">
      <w:pPr>
        <w:ind w:firstLine="709"/>
        <w:jc w:val="both"/>
      </w:pPr>
      <w:r>
        <w:t>Мопед - это двух или трехколесное механическо</w:t>
      </w:r>
      <w:r>
        <w:t>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см, или электродвигатель номинальной максимальной мощностью в режиме длительной нагрузк</w:t>
      </w:r>
      <w:r>
        <w:t xml:space="preserve">и более 0,25 кВт и менее 4 кВт. К мопедам приравниваются </w:t>
      </w:r>
      <w:r>
        <w:t>квадроциклы</w:t>
      </w:r>
      <w:r>
        <w:t>, имеющие аналогичные технические характеристики (пункт 1.2 ПДД).</w:t>
      </w:r>
    </w:p>
    <w:p w:rsidR="00A77B3E" w:rsidP="00767EDF">
      <w:pPr>
        <w:ind w:firstLine="709"/>
        <w:jc w:val="both"/>
      </w:pPr>
      <w:r>
        <w:t>Согласно пункту 1 статьи 25 Федерального закона от 10 декабря 1995 года № 196-ФЗ "О безопасности дорожного движения" на уп</w:t>
      </w:r>
      <w:r>
        <w:t>равление мопедами предоставляется специальное право категории "М".</w:t>
      </w:r>
    </w:p>
    <w:p w:rsidR="00A77B3E" w:rsidP="00767EDF">
      <w:pPr>
        <w:ind w:firstLine="709"/>
        <w:jc w:val="both"/>
      </w:pPr>
      <w:r>
        <w:t xml:space="preserve">Судом установлено, что Антонов А.А. управлял </w:t>
      </w:r>
      <w:r>
        <w:t>электровелосипедом</w:t>
      </w:r>
      <w:r>
        <w:t xml:space="preserve"> «МАРКА</w:t>
      </w:r>
      <w:r>
        <w:t>» с мощностью двигателя 0,98 кВт.</w:t>
      </w:r>
    </w:p>
    <w:p w:rsidR="00A77B3E" w:rsidP="00767EDF">
      <w:pPr>
        <w:ind w:firstLine="709"/>
        <w:jc w:val="both"/>
      </w:pPr>
      <w:r>
        <w:t>В силу пункта 2.3.2 Правил дорожного движения Российской Федерации, утвержде</w:t>
      </w:r>
      <w:r>
        <w:t>нных Постановлением Совета министров – Правительства РФ от 23 октября 1993 года №1090 «О правилах дорожного движения» (далее – ПДД РФ), водитель транспортного средства обязан по требованию должностных лиц, уполномоченных на осуществление федерального госуд</w:t>
      </w:r>
      <w:r>
        <w:t xml:space="preserve">арственного контроля (надзора)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A77B3E" w:rsidP="00767EDF">
      <w:pPr>
        <w:ind w:firstLine="709"/>
        <w:jc w:val="both"/>
      </w:pPr>
      <w:r>
        <w:t>Согласно пункту 2.7 ПДД РФ, водителю запрещается управлят</w:t>
      </w:r>
      <w:r>
        <w:t>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A77B3E" w:rsidP="00767EDF">
      <w:pPr>
        <w:ind w:firstLine="709"/>
        <w:jc w:val="both"/>
      </w:pPr>
      <w:r>
        <w:t>Постановле</w:t>
      </w:r>
      <w:r>
        <w:t xml:space="preserve">нием Правительства Российской Федерации от 21 октября 2022 года №1882 утверждены «Правила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 (далее – </w:t>
      </w:r>
      <w:r>
        <w:t>Правила освидетельствования).</w:t>
      </w:r>
    </w:p>
    <w:p w:rsidR="00A77B3E" w:rsidP="00767EDF">
      <w:pPr>
        <w:ind w:firstLine="709"/>
        <w:jc w:val="both"/>
      </w:pPr>
      <w:r>
        <w:t>Согласно п.2 Правил освидетельствования, должностные лица,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</w:t>
      </w:r>
      <w:r>
        <w:t>дителя транспортного средства Вооруженных Сил Российской Федерации, войск национальной гвардии Российской Федерации, спасательных воинских формирований федерального органа исполнительной власти, уполномоченного на решение задач в области гражданской оборон</w:t>
      </w:r>
      <w:r>
        <w:t>ы, - также должностные лица военной автомобильной инспекции в присутствии 2 понятых либо с применением видеозаписи проводят освидетельствование на состояние алкогольного опьянения лица, которое управляет транспортным средством соответствующего вида, в отно</w:t>
      </w:r>
      <w:r>
        <w:t>шении которого имеются достаточные основания полагать, что оно находится в состоянии опьянения (запах алкоголя изо рта, и (или) неустойчивость позы, и (или) нарушение речи, и (или) резкое изменение окраски кожных покровов лица, и (или) поведение, не соотве</w:t>
      </w:r>
      <w:r>
        <w:t>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КоАП РФ.</w:t>
      </w:r>
    </w:p>
    <w:p w:rsidR="00A77B3E" w:rsidP="00767EDF">
      <w:pPr>
        <w:ind w:firstLine="709"/>
        <w:jc w:val="both"/>
      </w:pPr>
      <w:r>
        <w:t>Пунктом 8 Правил освидетельствования установлено, что направлению на медицинское ос</w:t>
      </w:r>
      <w:r>
        <w:t xml:space="preserve">видетельствование на состояние опьянения водитель транспортного средства </w:t>
      </w:r>
      <w:r>
        <w:t>подлежит, в том числе, при отказе от прохождения освидетельствования на состояние алкогольного опьянения.</w:t>
      </w:r>
    </w:p>
    <w:p w:rsidR="00A77B3E" w:rsidP="00767EDF">
      <w:pPr>
        <w:ind w:firstLine="709"/>
        <w:jc w:val="both"/>
      </w:pPr>
      <w:r>
        <w:t>Виновность Антонова А.А. в совершении административного правонарушения подтве</w:t>
      </w:r>
      <w:r>
        <w:t>рждается исследованными по делу доказательствами:</w:t>
      </w:r>
    </w:p>
    <w:p w:rsidR="00A77B3E" w:rsidP="00767EDF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от ДАТА, из которого следует, что ДАТА в ВРЕМЯ часов, на АДРЕС, </w:t>
      </w:r>
      <w:r>
        <w:t xml:space="preserve">водитель Антонов А.А. управлял принадлежащим ему транспортным средством </w:t>
      </w:r>
      <w:r>
        <w:t xml:space="preserve">- </w:t>
      </w:r>
      <w:r>
        <w:t>электровелосипедом</w:t>
      </w:r>
      <w:r>
        <w:t xml:space="preserve"> «МАРКА</w:t>
      </w:r>
      <w:r>
        <w:t xml:space="preserve">», без </w:t>
      </w:r>
      <w:r>
        <w:t>г.р.з</w:t>
      </w:r>
      <w:r>
        <w:t>., с признаками опьянения (запах алкоголя изо рта, неустойчивость позы, нарушение речи), при не выполнил законное требование уполномоченного должностного лица о прохождении медицинского освидетельствован</w:t>
      </w:r>
      <w:r>
        <w:t>ия на состояние опьянения</w:t>
      </w:r>
      <w:r>
        <w:t xml:space="preserve">, </w:t>
      </w:r>
      <w:r>
        <w:t>при</w:t>
      </w:r>
      <w:r>
        <w:t xml:space="preserve"> отсутствии в его действиях уголовно наказуемого деяния, чем нарушил п.2.3.2 ПДД РФ. Как следует из протокола права, предусмотренные ст.25.1 КоАП РФ, а также ст.51 Конституции РФ Антонову А.А. были разъяснены, копия протокола </w:t>
      </w:r>
      <w:r>
        <w:t>вручена, о чем в соответствующих графах протокола имеются подписи последнего (л.д.1);</w:t>
      </w:r>
    </w:p>
    <w:p w:rsidR="00A77B3E" w:rsidP="00767EDF">
      <w:pPr>
        <w:ind w:firstLine="709"/>
        <w:jc w:val="both"/>
      </w:pPr>
      <w:r>
        <w:t xml:space="preserve">- протоколом об отстранении от управления транспортным средством 82 ОТ № </w:t>
      </w:r>
      <w:r>
        <w:t>НОМЕР</w:t>
      </w:r>
      <w:r>
        <w:t>от</w:t>
      </w:r>
      <w:r>
        <w:t xml:space="preserve"> ДАТА, согласно которому, при осуществлении </w:t>
      </w:r>
      <w:r>
        <w:t>видеофиксации</w:t>
      </w:r>
      <w:r>
        <w:t xml:space="preserve"> Антонов А.А. был отстранен от </w:t>
      </w:r>
      <w:r>
        <w:t xml:space="preserve">управления принадлежащим ему транспортным средством – </w:t>
      </w:r>
      <w:r>
        <w:t>электровелосипедом</w:t>
      </w:r>
      <w:r>
        <w:t xml:space="preserve"> «МАРКА</w:t>
      </w:r>
      <w:r>
        <w:t xml:space="preserve">», без </w:t>
      </w:r>
      <w:r>
        <w:t>г.р.з</w:t>
      </w:r>
      <w:r>
        <w:t>., при наличии достаточных оснований полагать, что лицо, которое управляет транспортным средством, находится в состоянии опьянения, при наличии признак</w:t>
      </w:r>
      <w:r>
        <w:t>ов: запах алкоголя изо рта, неустойчивость позы, нарушение речи (л</w:t>
      </w:r>
      <w:r>
        <w:t>.д.2);</w:t>
      </w:r>
    </w:p>
    <w:p w:rsidR="00A77B3E" w:rsidP="00767EDF">
      <w:pPr>
        <w:ind w:firstLine="709"/>
        <w:jc w:val="both"/>
      </w:pPr>
      <w:r>
        <w:t xml:space="preserve">- протоколом о направлении на медицинское освидетельствование на состояние опьянения 82 МО № НОМЕР </w:t>
      </w:r>
      <w:r>
        <w:t xml:space="preserve">от ДАТА, из которого следует, что Антонов А.А. был направлен в медицинское </w:t>
      </w:r>
      <w:r>
        <w:t>учреждение для прохождения медицинского освидетельствования на состояние опьянения, в связи с наличием достаточных оснований полагать, что водитель транспортного средства находится в состоянии опьянения, и отказе от прохождения освидетельствования на состо</w:t>
      </w:r>
      <w:r>
        <w:t>яние алкогольного опьянения.</w:t>
      </w:r>
      <w:r>
        <w:t xml:space="preserve"> При этом Антонов А.А., при осуществлении </w:t>
      </w:r>
      <w:r>
        <w:t>видеофиксации</w:t>
      </w:r>
      <w:r>
        <w:t>, отказался от прохождения медицинского освидетельствования на состояние опьянения, о чем в протоколе сделал соответствующую запись (л.д.3);</w:t>
      </w:r>
    </w:p>
    <w:p w:rsidR="00A77B3E" w:rsidP="00767EDF">
      <w:pPr>
        <w:ind w:firstLine="709"/>
        <w:jc w:val="both"/>
      </w:pPr>
      <w:r>
        <w:t>- видеозаписью с места совершени</w:t>
      </w:r>
      <w:r>
        <w:t>я правонарушения, на которой зафиксирован отказ Антонова А.А. выполнить законное требование уполномоченного должностного лица о прохождении медицинского освидетельствования (л.д.5).</w:t>
      </w:r>
    </w:p>
    <w:p w:rsidR="00A77B3E" w:rsidP="00767EDF">
      <w:pPr>
        <w:ind w:firstLine="709"/>
        <w:jc w:val="both"/>
      </w:pPr>
      <w:r>
        <w:t>- распечаткой результатов поиска правонарушений (л.д.8);</w:t>
      </w:r>
    </w:p>
    <w:p w:rsidR="00A77B3E" w:rsidP="00767EDF">
      <w:pPr>
        <w:ind w:firstLine="709"/>
        <w:jc w:val="both"/>
      </w:pPr>
      <w:r>
        <w:t>- карточкой опера</w:t>
      </w:r>
      <w:r>
        <w:t>ции с ВУ (л.д.9);</w:t>
      </w:r>
    </w:p>
    <w:p w:rsidR="00A77B3E" w:rsidP="00767EDF">
      <w:pPr>
        <w:ind w:firstLine="709"/>
        <w:jc w:val="both"/>
      </w:pPr>
      <w:r>
        <w:t>- копией материалов по факту ДТП от ДАТА (л.д.11-16);</w:t>
      </w:r>
    </w:p>
    <w:p w:rsidR="00A77B3E" w:rsidP="00767EDF">
      <w:pPr>
        <w:ind w:firstLine="709"/>
        <w:jc w:val="both"/>
      </w:pPr>
      <w:r>
        <w:t xml:space="preserve">- распечаткой данных о технических характеристиках </w:t>
      </w:r>
      <w:r>
        <w:t>электровелосипеда</w:t>
      </w:r>
      <w:r>
        <w:t xml:space="preserve"> марки «МАРКА</w:t>
      </w:r>
      <w:r>
        <w:t>», согласно которой указанное транспортное средство имеет мощность двигателя 980 W, макси</w:t>
      </w:r>
      <w:r>
        <w:t>мальную скорость 50 км/час (л.д.17);</w:t>
      </w:r>
    </w:p>
    <w:p w:rsidR="00A77B3E" w:rsidP="00767EDF">
      <w:pPr>
        <w:ind w:firstLine="709"/>
        <w:jc w:val="both"/>
      </w:pPr>
      <w:r>
        <w:t xml:space="preserve">- дополнением к протоколу об административном правонарушении от ДАТА, согласно которому по информации ФИС ГИБДД-М Антонов А.А. среди лишенных права управления не значится, получал водительское удостоверение №НОМЕР </w:t>
      </w:r>
      <w:r>
        <w:t>от</w:t>
      </w:r>
      <w:r>
        <w:t xml:space="preserve"> ДАТА (л.д.18).</w:t>
      </w:r>
    </w:p>
    <w:p w:rsidR="00A77B3E" w:rsidP="00767EDF">
      <w:pPr>
        <w:ind w:firstLine="709"/>
        <w:jc w:val="both"/>
      </w:pPr>
      <w:r>
        <w:tab/>
        <w:t>Суд не находит оснований не доверять представленным и исследованным в ходе рассмотрения настоящего дела доказательствам, поскольку используемые доказательства получены в соответствии с законом и устанавливают наличие события администрати</w:t>
      </w:r>
      <w:r>
        <w:t>вного правонарушения и виновности Антонова А.А.</w:t>
      </w:r>
    </w:p>
    <w:p w:rsidR="00A77B3E" w:rsidP="00767EDF">
      <w:pPr>
        <w:ind w:firstLine="709"/>
        <w:jc w:val="both"/>
      </w:pPr>
      <w:r>
        <w:t>По смыслу разъяснений, содержащихся в абз.5 п.13 Постановления Пленума Верховного Суда РФ от 25.06.2019 года №20 "О некоторых вопросах, возникающих в судебной практике при рассмотрении дел об административных</w:t>
      </w:r>
      <w:r>
        <w:t xml:space="preserve"> правонарушениях, предусмотренных главой 12 Кодекса Российской Федерации об административных правонарушениях", судье необходимо выяснять наличие в действиях (бездействии) лица, привлекаемого по ч.1 ст.12.26 КоАП РФ, состава преступления, предусмотренного с</w:t>
      </w:r>
      <w:r>
        <w:t xml:space="preserve">татьей 264.1 УК РФ. </w:t>
      </w:r>
    </w:p>
    <w:p w:rsidR="00A77B3E" w:rsidP="00767EDF">
      <w:pPr>
        <w:ind w:firstLine="709"/>
        <w:jc w:val="both"/>
      </w:pPr>
      <w:r>
        <w:t>По данным ИЦ МВД по Республике Крым, Антонов А.А. к административной ответственности по статьям 12.8, 12.26 КоАП РФ, а также по частям 2,4,6 ст.264, 264.1 УК РФ, не привлекался (л.д.7).</w:t>
      </w:r>
    </w:p>
    <w:p w:rsidR="00A77B3E" w:rsidP="00767EDF">
      <w:pPr>
        <w:ind w:firstLine="709"/>
        <w:jc w:val="both"/>
      </w:pPr>
      <w:r>
        <w:t>Таким образом, в действиях Антонова А.А. отсутств</w:t>
      </w:r>
      <w:r>
        <w:t>уют признаки уголовно-наказуемого деяния.</w:t>
      </w:r>
    </w:p>
    <w:p w:rsidR="00A77B3E" w:rsidP="00767EDF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не установлено. </w:t>
      </w:r>
    </w:p>
    <w:p w:rsidR="00A77B3E" w:rsidP="00767EDF">
      <w:pPr>
        <w:ind w:firstLine="709"/>
        <w:jc w:val="both"/>
      </w:pPr>
      <w:r>
        <w:t>Каких-либо неустранимых сомнений по делу, которые в соответствии со статьей 1.5 КоАП РФ должны быть истолкованы в</w:t>
      </w:r>
      <w:r>
        <w:t xml:space="preserve"> пользу лица, в отношении которого ведется производство по делу об административном правонарушении, также не установлено.</w:t>
      </w:r>
      <w:r>
        <w:tab/>
      </w:r>
    </w:p>
    <w:p w:rsidR="00A77B3E" w:rsidP="00767EDF">
      <w:pPr>
        <w:ind w:firstLine="709"/>
        <w:jc w:val="both"/>
      </w:pPr>
      <w:r>
        <w:t xml:space="preserve">Суд считает, что протокол об административном правонарушении составлен в соответствии с требованиями Кодекса Российской Федерации об </w:t>
      </w:r>
      <w:r>
        <w:t>административных правонарушениях, в материалах дела имеется достаточно доказательств для принятия судом законного и обоснованного решения. Суд доверяет изложенным в протоколах обстоятельствам дела, поскольку нарушений требований КоАП РФ  при получении данн</w:t>
      </w:r>
      <w:r>
        <w:t>ых доказательств не установлено.</w:t>
      </w:r>
    </w:p>
    <w:p w:rsidR="00A77B3E" w:rsidP="00767EDF">
      <w:pPr>
        <w:ind w:firstLine="709"/>
        <w:jc w:val="both"/>
      </w:pPr>
      <w:r>
        <w:t xml:space="preserve">С учетом изложенного, оценивая все доказательства в их совокупности, суд приходит к выводу о наличии у сотрудников ГИБДД законных оснований для направления Антонова А.А. на медицинское </w:t>
      </w:r>
      <w:r>
        <w:t>освидетельствование</w:t>
      </w:r>
      <w:r>
        <w:t xml:space="preserve"> на состояние опь</w:t>
      </w:r>
      <w:r>
        <w:t xml:space="preserve">янения. </w:t>
      </w:r>
    </w:p>
    <w:p w:rsidR="00A77B3E" w:rsidP="00767EDF">
      <w:pPr>
        <w:ind w:firstLine="709"/>
        <w:jc w:val="both"/>
      </w:pPr>
      <w:r>
        <w:t>Оценивая в совокупности, исследованные по делу доказательства, мировой судья приходит к выводу о том, что вина Антонова А.А. в совершении административного правонарушения установлена, и его действия правильно квалифицированы по ч.1 ст.12.26 КоАП Р</w:t>
      </w:r>
      <w:r>
        <w:t>Ф, поскольку последний не выполнил требования о прохождении медицинского освидетельствования.</w:t>
      </w:r>
    </w:p>
    <w:p w:rsidR="00A77B3E" w:rsidP="00767EDF">
      <w:pPr>
        <w:ind w:firstLine="709"/>
        <w:jc w:val="both"/>
      </w:pPr>
      <w:r>
        <w:t xml:space="preserve">Частью 1 ст. 12.26 КоАП РФ предусмотрено, что невыполнение водителем транспортного средства законного требования уполномоченного должностного лица о </w:t>
      </w:r>
      <w:r>
        <w:t>прохождении медицинского освидетельствования на состояние опьянения, если такие действия (бездействие) не содержат уголовно наказуемого деяния, влечет наложение административного штрафа в размере сорока пяти тысяч рублей с лишением права управления транспо</w:t>
      </w:r>
      <w:r>
        <w:t>ртными средствами на срок от полутора до двух лет.</w:t>
      </w:r>
    </w:p>
    <w:p w:rsidR="00A77B3E" w:rsidP="00767EDF">
      <w:pPr>
        <w:ind w:firstLine="709"/>
        <w:jc w:val="both"/>
      </w:pPr>
      <w:r>
        <w:t>Обстоятельств, исключающих производство по делу об административном правонарушении, не установлено.</w:t>
      </w:r>
    </w:p>
    <w:p w:rsidR="00A77B3E" w:rsidP="00767EDF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</w:t>
      </w:r>
      <w:r>
        <w:t xml:space="preserve"> признание вины, раскаяние лица, совершившего административное правонарушение.</w:t>
      </w:r>
    </w:p>
    <w:p w:rsidR="00A77B3E" w:rsidP="00767EDF">
      <w:pPr>
        <w:ind w:firstLine="709"/>
        <w:jc w:val="both"/>
      </w:pPr>
      <w:r>
        <w:t>Обстоятельств отягчающих административную ответственность в соответствии со ст. 4.3 КоАП РФ, в действиях Антонова А.А. судом не установлено.</w:t>
      </w:r>
    </w:p>
    <w:p w:rsidR="00A77B3E" w:rsidP="00767EDF">
      <w:pPr>
        <w:ind w:firstLine="709"/>
        <w:jc w:val="both"/>
      </w:pPr>
      <w:r>
        <w:t>В соответствии со ст. 4.1 КоАП РФ, с</w:t>
      </w:r>
      <w:r>
        <w:t xml:space="preserve"> учетом характера и степени общественной опасности совершенного правонарушения, личности виновного, наличия смягчающих и отсутствия отягчающих административную ответственность обстоятельств, мировой судья считает необходимым назначить Антонову А.А. админис</w:t>
      </w:r>
      <w:r>
        <w:t>тративное наказание в пределах санкции ч.1 ст.12.26 КоАП РФ.</w:t>
      </w:r>
    </w:p>
    <w:p w:rsidR="00A77B3E" w:rsidP="00767EDF">
      <w:pPr>
        <w:ind w:firstLine="709"/>
        <w:jc w:val="both"/>
      </w:pPr>
      <w:r>
        <w:t>На основании ч.1 ст.12.26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767EDF">
      <w:pPr>
        <w:ind w:firstLine="709"/>
        <w:jc w:val="both"/>
      </w:pPr>
    </w:p>
    <w:p w:rsidR="00A77B3E" w:rsidP="00767EDF">
      <w:pPr>
        <w:ind w:firstLine="709"/>
        <w:jc w:val="both"/>
      </w:pPr>
      <w:r>
        <w:t xml:space="preserve">                                            </w:t>
      </w:r>
      <w:r>
        <w:t xml:space="preserve"> </w:t>
      </w:r>
      <w:r>
        <w:t>П</w:t>
      </w:r>
      <w:r>
        <w:t xml:space="preserve"> О С Т А Н О В И Л: </w:t>
      </w:r>
    </w:p>
    <w:p w:rsidR="00767EDF" w:rsidP="00767EDF">
      <w:pPr>
        <w:ind w:firstLine="709"/>
        <w:jc w:val="both"/>
      </w:pPr>
    </w:p>
    <w:p w:rsidR="00A77B3E" w:rsidP="00767EDF">
      <w:pPr>
        <w:ind w:firstLine="709"/>
        <w:jc w:val="both"/>
      </w:pPr>
      <w:r>
        <w:t xml:space="preserve">Антонова </w:t>
      </w:r>
      <w:r>
        <w:t>Анатолия Анатольевича, ПАСПОРТНЫЕ ДАННЫЕ</w:t>
      </w:r>
      <w:r>
        <w:t>, признать виновным в совершении правонарушения, предусмотренного ч.1 ст.12.26 Кодекса об административных правонарушениях Российской Федерации,  и подвергнуть административному наказанию в виде административног</w:t>
      </w:r>
      <w:r>
        <w:t>о штрафа в размере 45 000 (сорок пять тысяч) рублей, с лишением права управления транспортными средствами сроком на 1 (один) год 6 (шесть) месяцев.</w:t>
      </w:r>
    </w:p>
    <w:p w:rsidR="00A77B3E" w:rsidP="00767EDF">
      <w:pPr>
        <w:ind w:firstLine="709"/>
        <w:jc w:val="both"/>
      </w:pPr>
      <w:r>
        <w:t>Срок лишения права управления транспортными средствами исчислять со дня вступления в законную силу настоящег</w:t>
      </w:r>
      <w:r>
        <w:t>о постановления.</w:t>
      </w:r>
    </w:p>
    <w:p w:rsidR="00A77B3E" w:rsidP="00767EDF">
      <w:pPr>
        <w:ind w:firstLine="709"/>
        <w:jc w:val="both"/>
      </w:pPr>
      <w:r>
        <w:t>Реквизиты для уплаты штрафа: наименование получателя – УФК по Республике Крым (ОМВД России по Черноморскому району); номер счета получателя платежа: 03100643000000017500 в ОКЦ №7 ЮГУ Банка России//УФК по Республике Крым, г. Симферополь; БИ</w:t>
      </w:r>
      <w:r>
        <w:t xml:space="preserve">К – 013510002; </w:t>
      </w:r>
      <w:r>
        <w:t>кор</w:t>
      </w:r>
      <w:r>
        <w:t>/</w:t>
      </w:r>
      <w:r>
        <w:t>сч</w:t>
      </w:r>
      <w:r>
        <w:t>. 40102810645370000035; КПП 910201001; ОКТМО 35656401; ИНН 9110000232; КБК 18811601123010001140; УИН:18810491263100000526; постановление №5-92-122/2026.</w:t>
      </w:r>
    </w:p>
    <w:p w:rsidR="00A77B3E" w:rsidP="00767EDF">
      <w:pPr>
        <w:ind w:firstLine="709"/>
        <w:jc w:val="both"/>
      </w:pPr>
      <w:r>
        <w:t xml:space="preserve">Разъяснить Антонову А.А., что в соответствии со ст. 32.2 КоАП РФ административный </w:t>
      </w:r>
      <w:r>
        <w:t>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</w:t>
      </w:r>
      <w:r>
        <w:t>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767EDF">
      <w:pPr>
        <w:ind w:firstLine="709"/>
        <w:jc w:val="both"/>
      </w:pPr>
      <w:r>
        <w:t>Документ, свидетельствующий об уплате административного штрафа, лицо, привлеченное к административной о</w:t>
      </w:r>
      <w:r>
        <w:t xml:space="preserve">тветственности, направляет судье, вынесшему постановление. </w:t>
      </w:r>
    </w:p>
    <w:p w:rsidR="00A77B3E" w:rsidP="00767EDF">
      <w:pPr>
        <w:ind w:firstLine="709"/>
        <w:jc w:val="both"/>
      </w:pPr>
      <w:r>
        <w:t xml:space="preserve"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</w:t>
      </w:r>
      <w:r>
        <w:t>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767EDF">
      <w:pPr>
        <w:ind w:firstLine="709"/>
        <w:jc w:val="both"/>
      </w:pPr>
      <w:r>
        <w:t>В течение трех рабочих дней со дня вступления в законную силу постановления лицо, лишенное прав</w:t>
      </w:r>
      <w:r>
        <w:t>а управления транспортными средствами, должно сдать водительское удостоверение или временное разрешение на право управления транспортным средством соответствующего вида, в отделение Госавтоинспекции ОМВД по Черноморскому району, исполняющий административно</w:t>
      </w:r>
      <w:r>
        <w:t>е наказание (в случае, если указанные документы ранее не были изъяты), а в случае утраты указанных документов заявить об этом в указанный орган в тот же срок.</w:t>
      </w:r>
    </w:p>
    <w:p w:rsidR="00A77B3E" w:rsidP="00767EDF">
      <w:pPr>
        <w:ind w:firstLine="709"/>
        <w:jc w:val="both"/>
      </w:pPr>
      <w:r>
        <w:t>В случае уклонения лица, лишенного права управления транспортными средствами, от сдачи водительск</w:t>
      </w:r>
      <w:r>
        <w:t>ого удостоверения или временного разрешения, срок лишения специального права прерывается. Течение срока лишения права управления транспортными средствами начинается со дня сдачи лицом либо изъятия у него водительского удостоверения или временного разрешени</w:t>
      </w:r>
      <w:r>
        <w:t>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 w:rsidP="00767EDF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</w:t>
      </w:r>
      <w:r>
        <w:t>о района (Черноморский район) Республики Крым в течение десяти дней со дня вручения или получения копии настоящего постановления.</w:t>
      </w:r>
    </w:p>
    <w:p w:rsidR="00A77B3E" w:rsidP="00767EDF">
      <w:pPr>
        <w:ind w:firstLine="709"/>
        <w:jc w:val="both"/>
      </w:pPr>
    </w:p>
    <w:p w:rsidR="00A77B3E" w:rsidP="00767EDF">
      <w:pPr>
        <w:ind w:firstLine="709"/>
        <w:jc w:val="both"/>
      </w:pPr>
    </w:p>
    <w:p w:rsidR="00A77B3E" w:rsidP="00767EDF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подпись                </w:t>
      </w:r>
      <w:r>
        <w:t xml:space="preserve">             О.В. </w:t>
      </w:r>
      <w:r>
        <w:t>Байбарза</w:t>
      </w:r>
    </w:p>
    <w:p w:rsidR="00A77B3E" w:rsidP="00767EDF">
      <w:pPr>
        <w:ind w:firstLine="709"/>
        <w:jc w:val="both"/>
      </w:pPr>
    </w:p>
    <w:p w:rsidR="00767EDF" w:rsidRPr="004C1B7C" w:rsidP="00767EDF">
      <w:pPr>
        <w:ind w:firstLine="720"/>
        <w:jc w:val="both"/>
      </w:pPr>
      <w:r w:rsidRPr="004C1B7C">
        <w:t>«СОГЛАСОВАНО»</w:t>
      </w:r>
    </w:p>
    <w:p w:rsidR="00767EDF" w:rsidP="00767EDF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67EDF" w:rsidP="00767EDF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767EDF" w:rsidRPr="006D51A8" w:rsidP="00767EDF">
      <w:pPr>
        <w:ind w:firstLine="720"/>
        <w:jc w:val="both"/>
      </w:pPr>
      <w:r w:rsidRPr="006D51A8">
        <w:t>судебного участка №92</w:t>
      </w:r>
    </w:p>
    <w:p w:rsidR="00767EDF" w:rsidP="00767EDF">
      <w:pPr>
        <w:ind w:firstLine="720"/>
        <w:jc w:val="both"/>
      </w:pPr>
      <w:r w:rsidRPr="006D51A8">
        <w:t>Черноморского судебного района</w:t>
      </w:r>
    </w:p>
    <w:p w:rsidR="00767EDF" w:rsidP="00767EDF">
      <w:pPr>
        <w:ind w:firstLine="720"/>
        <w:jc w:val="both"/>
      </w:pPr>
      <w:r>
        <w:t>(Черноморский район)</w:t>
      </w:r>
    </w:p>
    <w:p w:rsidR="00A77B3E" w:rsidP="00767EDF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767EDF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EDF"/>
    <w:rsid w:val="004C1B7C"/>
    <w:rsid w:val="006D51A8"/>
    <w:rsid w:val="00767EDF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67ED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