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</w:t>
      </w:r>
    </w:p>
    <w:p w:rsidR="00A77B3E">
      <w:r>
        <w:t xml:space="preserve">                                                 </w:t>
      </w:r>
    </w:p>
    <w:p w:rsidR="00A77B3E" w:rsidP="00CA705F">
      <w:pPr>
        <w:jc w:val="both"/>
      </w:pPr>
      <w:r>
        <w:t xml:space="preserve">                 </w:t>
      </w:r>
      <w:r w:rsidR="00CA705F">
        <w:t xml:space="preserve">                                                                                                          </w:t>
      </w:r>
      <w:r>
        <w:t>Дело №5-92-126/2017</w:t>
      </w:r>
    </w:p>
    <w:p w:rsidR="00A77B3E" w:rsidP="00CA705F">
      <w:pPr>
        <w:jc w:val="both"/>
      </w:pPr>
    </w:p>
    <w:p w:rsidR="00A77B3E" w:rsidP="00CA705F">
      <w:pPr>
        <w:jc w:val="both"/>
      </w:pPr>
      <w:r>
        <w:t xml:space="preserve">          </w:t>
      </w:r>
      <w:r w:rsidR="00CA705F">
        <w:t xml:space="preserve">                                          </w:t>
      </w:r>
      <w:r>
        <w:t>П О С Т А Н О В Л Е Н И Е</w:t>
      </w:r>
    </w:p>
    <w:p w:rsidR="00A77B3E" w:rsidP="00CA705F">
      <w:pPr>
        <w:jc w:val="both"/>
      </w:pPr>
    </w:p>
    <w:p w:rsidR="00A77B3E" w:rsidP="00CA705F">
      <w:pPr>
        <w:jc w:val="both"/>
      </w:pPr>
      <w:r>
        <w:t xml:space="preserve">15 мая 2017 года                              </w:t>
      </w:r>
      <w:r>
        <w:t xml:space="preserve">                  </w:t>
      </w:r>
      <w:r w:rsidR="00CA705F">
        <w:t xml:space="preserve">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CA705F">
      <w:pPr>
        <w:jc w:val="both"/>
      </w:pPr>
    </w:p>
    <w:p w:rsidR="00A77B3E" w:rsidP="00CA705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с участием представителя Центр</w:t>
      </w:r>
      <w:r>
        <w:t xml:space="preserve">альной энергетической таможенной службы - ФИО,  административный материал,  поступивший по подведомственности,  на основании определения </w:t>
      </w:r>
      <w:r w:rsidRPr="008D0C24" w:rsidR="00FA30E1">
        <w:rPr>
          <w:bCs/>
          <w:bdr w:val="none" w:sz="0" w:space="0" w:color="auto" w:frame="1"/>
        </w:rPr>
        <w:t xml:space="preserve">Центрального районного суда </w:t>
      </w:r>
      <w:r w:rsidRPr="008D0C24" w:rsidR="00FA30E1">
        <w:rPr>
          <w:bCs/>
          <w:bdr w:val="none" w:sz="0" w:space="0" w:color="auto" w:frame="1"/>
        </w:rPr>
        <w:t>г.Симферополя</w:t>
      </w:r>
      <w:r w:rsidRPr="008D0C24" w:rsidR="00FA30E1">
        <w:rPr>
          <w:bCs/>
          <w:bdr w:val="none" w:sz="0" w:space="0" w:color="auto" w:frame="1"/>
        </w:rPr>
        <w:t xml:space="preserve"> Республики Крым от 09.03.2017 года</w:t>
      </w:r>
      <w:r>
        <w:t>, в отношении юридического лица ГУП РК «</w:t>
      </w:r>
      <w:r>
        <w:t>Черноморнефтегаз</w:t>
      </w:r>
      <w:r>
        <w:t xml:space="preserve">», юридический адрес: </w:t>
      </w:r>
      <w:r w:rsidRPr="008D0C24" w:rsidR="00FA30E1">
        <w:t>295000, Республика Крым, г. Симферополь, пр-т Кирова, д. 52</w:t>
      </w:r>
      <w:r w:rsidRPr="008D0C24" w:rsidR="00FA30E1">
        <w:rPr>
          <w:bCs/>
        </w:rPr>
        <w:t xml:space="preserve"> </w:t>
      </w:r>
      <w:r>
        <w:t xml:space="preserve"> (ИНН 9102048801, КПП 910201001, ОГРН 1149102099717), </w:t>
      </w:r>
    </w:p>
    <w:p w:rsidR="00A77B3E" w:rsidP="00CA705F">
      <w:pPr>
        <w:jc w:val="both"/>
      </w:pPr>
      <w:r>
        <w:t>о совершении административного правонарушения, предусмотренного ст.16.21 КоАП РФ,</w:t>
      </w:r>
    </w:p>
    <w:p w:rsidR="00A77B3E" w:rsidP="00CA705F">
      <w:pPr>
        <w:jc w:val="both"/>
      </w:pPr>
    </w:p>
    <w:p w:rsidR="00A77B3E" w:rsidP="00CA705F">
      <w:pPr>
        <w:jc w:val="both"/>
      </w:pPr>
      <w:r>
        <w:t xml:space="preserve">                 </w:t>
      </w:r>
      <w:r w:rsidR="00FA30E1">
        <w:t xml:space="preserve">                                                 </w:t>
      </w:r>
      <w:r>
        <w:t>У С Т А Н О В И Л:</w:t>
      </w:r>
    </w:p>
    <w:p w:rsidR="00A77B3E" w:rsidP="00CA705F">
      <w:pPr>
        <w:jc w:val="both"/>
      </w:pPr>
    </w:p>
    <w:p w:rsidR="00A77B3E" w:rsidP="00CA705F">
      <w:pPr>
        <w:jc w:val="both"/>
      </w:pPr>
      <w:r>
        <w:tab/>
        <w:t>ДАТА в судебный участок №92 Черноморского судебного района, согласно опреде</w:t>
      </w:r>
      <w:r>
        <w:t xml:space="preserve">лению </w:t>
      </w:r>
      <w:r w:rsidRPr="008D0C24" w:rsidR="00FA30E1">
        <w:rPr>
          <w:bCs/>
          <w:bdr w:val="none" w:sz="0" w:space="0" w:color="auto" w:frame="1"/>
        </w:rPr>
        <w:t xml:space="preserve">Центрального районного суда </w:t>
      </w:r>
      <w:r w:rsidRPr="008D0C24" w:rsidR="00FA30E1">
        <w:rPr>
          <w:bCs/>
          <w:bdr w:val="none" w:sz="0" w:space="0" w:color="auto" w:frame="1"/>
        </w:rPr>
        <w:t>г.Симферополя</w:t>
      </w:r>
      <w:r w:rsidRPr="008D0C24" w:rsidR="00FA30E1">
        <w:rPr>
          <w:bCs/>
          <w:bdr w:val="none" w:sz="0" w:space="0" w:color="auto" w:frame="1"/>
        </w:rPr>
        <w:t xml:space="preserve"> Республики Крым от 09.03.2017 года</w:t>
      </w:r>
      <w:r>
        <w:t xml:space="preserve"> о передаче дела по подведомственности поступили материалы дела об административном правонарушении в отношении юридического лица – ГУП РК «</w:t>
      </w:r>
      <w:r>
        <w:t>Черноморнефтегаз</w:t>
      </w:r>
      <w:r>
        <w:t>», по ст. 16.21. КоАП РФ.</w:t>
      </w:r>
    </w:p>
    <w:p w:rsidR="00A77B3E" w:rsidP="00FA30E1">
      <w:pPr>
        <w:ind w:firstLine="720"/>
        <w:jc w:val="both"/>
      </w:pPr>
      <w:r>
        <w:t>ГУП РК «</w:t>
      </w:r>
      <w:r>
        <w:t>Черноморнефтегаз</w:t>
      </w:r>
      <w:r>
        <w:t>» со</w:t>
      </w:r>
      <w:r>
        <w:t xml:space="preserve">вершило хранение товара, незаконно перемещенного через таможенную границу Евразийского экономического союза и </w:t>
      </w:r>
      <w:r>
        <w:t>в отношении</w:t>
      </w:r>
      <w:r>
        <w:t xml:space="preserve"> которого не уплачены таможенные пошлины и налоги.</w:t>
      </w:r>
    </w:p>
    <w:p w:rsidR="00A77B3E" w:rsidP="00CA705F">
      <w:pPr>
        <w:jc w:val="both"/>
      </w:pPr>
      <w:r>
        <w:t xml:space="preserve">    </w:t>
      </w:r>
      <w:r w:rsidR="00FA30E1">
        <w:tab/>
      </w:r>
      <w:r>
        <w:t>Как следует из материалов дела об административном правонарушении и обстоятельст</w:t>
      </w:r>
      <w:r>
        <w:t>в, установленных в судебном заседании,  ДАТА, уполномоченным по особо важным делам отдела административных расследований Центральной энергетической таможенной службы ФИО при изучении материалов об административном правонарушении в отношении НАИМЕНОВАНИЕ ОР</w:t>
      </w:r>
      <w:r>
        <w:t xml:space="preserve">ГАНИЗАЦИИ по ч.1 ст.16.2 КоАП РФ, было установлено, что  в период с ДАТА по ДАТА,  в </w:t>
      </w:r>
      <w:r w:rsidR="00855FF4">
        <w:t>НАИМЕНОВАНИЕ ПРЕДПРИЯТИЯ</w:t>
      </w:r>
      <w:r>
        <w:t>,   функционирующее на территории Республики Крым, поступал на хранение природный газ украинского происхождения, добытый на Стрелковом г</w:t>
      </w:r>
      <w:r>
        <w:t>азовом месторождении. Стрелковое газовое месторождение расположено в северной части АДРЕС, и является территорией Украины.</w:t>
      </w:r>
    </w:p>
    <w:p w:rsidR="00A77B3E" w:rsidP="000B2563">
      <w:pPr>
        <w:ind w:firstLine="720"/>
        <w:jc w:val="both"/>
      </w:pPr>
      <w:r>
        <w:t xml:space="preserve">ДАТА между </w:t>
      </w:r>
      <w:r w:rsidR="000B2563">
        <w:t>НАИМЕНОВАНИЕ ПРЕДПРИЯТИЯ</w:t>
      </w:r>
      <w:r>
        <w:t xml:space="preserve"> (Украина) и НАИМЕНОВАНИЕ ОРГАНИЗАЦИИ (АДРЕС) заключен договор №</w:t>
      </w:r>
      <w:r w:rsidR="000B2563">
        <w:t>НОМЕР</w:t>
      </w:r>
      <w:r>
        <w:t xml:space="preserve">, согласно которому </w:t>
      </w:r>
      <w:r w:rsidR="000B2563">
        <w:t>НАИМЕНОВАНИЕ ПРЕДПРИЯТИЯ</w:t>
      </w:r>
      <w:r>
        <w:t xml:space="preserve"> передает</w:t>
      </w:r>
      <w:r>
        <w:t>, а НАИМЕНОВАНИЕ ОРГАНИЗАЦИИ принимает на хранение природный газ Стрелкового газового месторождения для его дальнейшей передачи на хранение ГУП РК «</w:t>
      </w:r>
      <w:r>
        <w:t>Черноморнефтегаз</w:t>
      </w:r>
      <w:r>
        <w:t>». Передача газа между указанными субъектами предусматривает его перемещение по газопроводу,</w:t>
      </w:r>
      <w:r>
        <w:t xml:space="preserve"> пересекающему государственную границу Российской Федерации.</w:t>
      </w:r>
    </w:p>
    <w:p w:rsidR="00A77B3E" w:rsidP="000B2563">
      <w:pPr>
        <w:ind w:firstLine="720"/>
        <w:jc w:val="both"/>
      </w:pPr>
      <w:r>
        <w:t>ДАТА между КРП «</w:t>
      </w:r>
      <w:r>
        <w:t>Черноморнефтегаз</w:t>
      </w:r>
      <w:r>
        <w:t xml:space="preserve">» и НАИМЕНОВАНИЕ ОРГАНИЗАЦИИ заключены договора № </w:t>
      </w:r>
      <w:r w:rsidR="000B2563">
        <w:t>НОМЕР</w:t>
      </w:r>
      <w:r>
        <w:t xml:space="preserve"> на хранение (закачку, хранение, отбор) природного газа и №</w:t>
      </w:r>
      <w:r w:rsidR="000B2563">
        <w:t xml:space="preserve">НОМЕР </w:t>
      </w:r>
      <w:r>
        <w:t>на предоставление услуг по транспортировке пр</w:t>
      </w:r>
      <w:r>
        <w:t>иродного газа магистральными газопроводами (далее - Договора). В соответствии с дополнительными соглашениями № 1 к Договорам права и обязанности КРП «</w:t>
      </w:r>
      <w:r>
        <w:t>Черноморнефтегаз</w:t>
      </w:r>
      <w:r>
        <w:t>» в рамках вышеуказанных Договоров перешли ГУП РК «</w:t>
      </w:r>
      <w:r>
        <w:t>Черноморнефтегаз</w:t>
      </w:r>
      <w:r>
        <w:t>».</w:t>
      </w:r>
    </w:p>
    <w:p w:rsidR="00A77B3E" w:rsidP="000B2563">
      <w:pPr>
        <w:ind w:firstLine="720"/>
        <w:jc w:val="both"/>
      </w:pPr>
      <w:r>
        <w:t>В соответствии с акт</w:t>
      </w:r>
      <w:r>
        <w:t xml:space="preserve">ом № </w:t>
      </w:r>
      <w:r w:rsidR="000B2563">
        <w:t>НОМЕР</w:t>
      </w:r>
      <w:r>
        <w:t xml:space="preserve"> приема-передачи природного газа на хранение от ДАТА по договору № </w:t>
      </w:r>
      <w:r w:rsidR="000B2563">
        <w:t>НОМЕР</w:t>
      </w:r>
      <w:r>
        <w:t xml:space="preserve"> от </w:t>
      </w:r>
      <w:r w:rsidR="000B2563">
        <w:t xml:space="preserve">ДАТА </w:t>
      </w:r>
      <w:r>
        <w:t>года, НАИМЕНОВАНИЕ ОРГАНИЗАЦИИ передало, а ГУП РК «</w:t>
      </w:r>
      <w:r>
        <w:t>Черноморнефтегаз</w:t>
      </w:r>
      <w:r>
        <w:t xml:space="preserve">» приняло на хранение и закачало в </w:t>
      </w:r>
      <w:r w:rsidR="000B2563">
        <w:t>НАИМЕНОВАНИЕ ПРЕДПРИЯТИЯ</w:t>
      </w:r>
      <w:r w:rsidR="000B2563">
        <w:t xml:space="preserve"> </w:t>
      </w:r>
      <w:r>
        <w:t xml:space="preserve">природный газ, добытый на территории Украины на </w:t>
      </w:r>
      <w:r>
        <w:t xml:space="preserve">Стрелковом газовом месторождении в количестве </w:t>
      </w:r>
      <w:r w:rsidR="00855FF4">
        <w:t>КОЛИЧЕСТВО</w:t>
      </w:r>
      <w:r>
        <w:t xml:space="preserve"> тыс. куб. м, определенном по данным вычислителя «</w:t>
      </w:r>
      <w:r>
        <w:t>Флоутэк</w:t>
      </w:r>
      <w:r>
        <w:t>», за период с ДАТА по ДАТА.</w:t>
      </w:r>
    </w:p>
    <w:p w:rsidR="00A77B3E" w:rsidP="00855FF4">
      <w:pPr>
        <w:ind w:firstLine="720"/>
        <w:jc w:val="both"/>
      </w:pPr>
      <w:r>
        <w:t>В судебном заседании представитель юридического лица ГУП РК «</w:t>
      </w:r>
      <w:r>
        <w:t>Черноморнефтегаз</w:t>
      </w:r>
      <w:r>
        <w:t>» - ФИО, действующий на основании дов</w:t>
      </w:r>
      <w:r>
        <w:t>еренности №31/419 от ДАТА,  вину в совершении ГУП РК «</w:t>
      </w:r>
      <w:r>
        <w:t>Черноморнефтегаз</w:t>
      </w:r>
      <w:r>
        <w:t>» правонарушения признал полностью и пояснил, что после вступления Республики Крым в состав Российской Федерации, природный газ, добытый на стрелковом газовом месторождении, которое явля</w:t>
      </w:r>
      <w:r>
        <w:t>ется территорией государства Украина, с ДАТА по ДАТА перемещался по территории Республики Крым в реверсном режиме по газопроводу Стрелковое-Джанкой, ввиду того, что компрессорная станция на газопроводе «Стрелково-Джанкой-Симферополь», находилась в зоне огр</w:t>
      </w:r>
      <w:r>
        <w:t>аниченного пограничного доступа, так как охранялась сотрудниками Вооруженных сил Российской Федерации, в связи с чем возможность получения к ней доступа обслуживающего персонала для осуществления эксплуатации объекта (в том числе – регулирования подачи газ</w:t>
      </w:r>
      <w:r>
        <w:t>а) была исключена.</w:t>
      </w:r>
    </w:p>
    <w:p w:rsidR="00A77B3E" w:rsidP="00855FF4">
      <w:pPr>
        <w:ind w:firstLine="720"/>
        <w:jc w:val="both"/>
      </w:pPr>
      <w:r>
        <w:t>Возможности прекратить подачу газа со своей стороны ГУП РК «</w:t>
      </w:r>
      <w:r>
        <w:t>Черноморнефтегаз</w:t>
      </w:r>
      <w:r>
        <w:t>» не имело в связи с тем, что данные действия создали бы аварийную ситуацию.</w:t>
      </w:r>
    </w:p>
    <w:p w:rsidR="00A77B3E" w:rsidP="00855FF4">
      <w:pPr>
        <w:ind w:firstLine="720"/>
        <w:jc w:val="both"/>
      </w:pPr>
      <w:r>
        <w:t>Подписание договора на предоставление услуг по транспортировке природного газа магис</w:t>
      </w:r>
      <w:r>
        <w:t>тральными газопроводами от ДАТА №</w:t>
      </w:r>
      <w:r w:rsidR="00855FF4">
        <w:t>НОМЕР</w:t>
      </w:r>
      <w:r>
        <w:t xml:space="preserve"> и договора на хранение (закачку, хранение, отбор) природного газа от ДАТА №</w:t>
      </w:r>
      <w:r w:rsidR="00855FF4">
        <w:t>НОМЕР</w:t>
      </w:r>
      <w:r>
        <w:t>, заключенные между ГУП РК «</w:t>
      </w:r>
      <w:r>
        <w:t>Черноморнефтегаз</w:t>
      </w:r>
      <w:r>
        <w:t>» и НАИМЕНОВАНИЕ ОРГАНИЗАЦИИ было согласовано ГУП РК «</w:t>
      </w:r>
      <w:r>
        <w:t>Черноморнефтегаз</w:t>
      </w:r>
      <w:r>
        <w:t>» с Министерством топлива</w:t>
      </w:r>
      <w:r>
        <w:t xml:space="preserve"> и энергетики Республики Крым.</w:t>
      </w:r>
    </w:p>
    <w:p w:rsidR="00A77B3E" w:rsidP="00F94C12">
      <w:pPr>
        <w:ind w:firstLine="720"/>
        <w:jc w:val="both"/>
      </w:pPr>
      <w:r>
        <w:t>ГУП РК «</w:t>
      </w:r>
      <w:r>
        <w:t>Черноморнефтегаз</w:t>
      </w:r>
      <w:r>
        <w:t>» не является субъектом внешнеэкономической деятельности, не ввозил на таможенную территорию Российской Федерации какие-либо товары, подлежащие таможенному оформлению, в связи с чем обязанность таможен</w:t>
      </w:r>
      <w:r>
        <w:t>ного оформления газа у ГУП РК «</w:t>
      </w:r>
      <w:r>
        <w:t>Черноморнефтегаз</w:t>
      </w:r>
      <w:r>
        <w:t>» отсутствовала.</w:t>
      </w:r>
    </w:p>
    <w:p w:rsidR="00A77B3E" w:rsidP="00F94C12">
      <w:pPr>
        <w:ind w:firstLine="720"/>
        <w:jc w:val="both"/>
      </w:pPr>
      <w:r>
        <w:t>В связи с тем, что в результате противоправных действий ГУП РК «</w:t>
      </w:r>
      <w:r>
        <w:t>Черноморнефтегаз</w:t>
      </w:r>
      <w:r>
        <w:t>» негативных последствий не причинено, просит применить в отношении юридического лица ГУП РК «</w:t>
      </w:r>
      <w:r>
        <w:t>Черноморнефтегаз</w:t>
      </w:r>
      <w:r>
        <w:t xml:space="preserve">» </w:t>
      </w:r>
      <w:r>
        <w:t>административное наказание в виде конфискации предмета административного правонарушения.</w:t>
      </w:r>
    </w:p>
    <w:p w:rsidR="00A77B3E" w:rsidP="00F94C12">
      <w:pPr>
        <w:ind w:firstLine="720"/>
        <w:jc w:val="both"/>
      </w:pPr>
      <w:r>
        <w:t>Представитель Центральной энергетической таможенной службы - ФИО, действующая на основании доверенности, выданной ДАТА, считает, что в действиях ГУП РК «</w:t>
      </w:r>
      <w:r>
        <w:t>Черноморнефтег</w:t>
      </w:r>
      <w:r>
        <w:t>аз</w:t>
      </w:r>
      <w:r>
        <w:t>» содержится состав административного правонарушения, предусмотренного ст. 16.21 КоАП РФ, так же просила учесть,  что  ГУП РК «</w:t>
      </w:r>
      <w:r>
        <w:t>Черноморнефтегаз</w:t>
      </w:r>
      <w:r>
        <w:t>» само обратилось в государственные  органы Российской Федерации с заявлениями о незаконном перемещении природн</w:t>
      </w:r>
      <w:r>
        <w:t>ого газа с территории Украины в период с ДАТА по ДАТА, в связи с чем,   просит  привлечь  ГУП РК «</w:t>
      </w:r>
      <w:r>
        <w:t>Черноморнефтегаз</w:t>
      </w:r>
      <w:r>
        <w:t xml:space="preserve">»  к административной ответственности, применить наказание в виде конфискации предметов административного правонарушения. </w:t>
      </w:r>
    </w:p>
    <w:p w:rsidR="00A77B3E" w:rsidP="00F94C12">
      <w:pPr>
        <w:ind w:firstLine="720"/>
        <w:jc w:val="both"/>
      </w:pPr>
      <w:r>
        <w:t>Рассмотрев и изучив</w:t>
      </w:r>
      <w:r>
        <w:t xml:space="preserve"> материалы дела, выслушав мнение участников процесса, суд пришел к следующему выводу.</w:t>
      </w:r>
    </w:p>
    <w:p w:rsidR="00A77B3E" w:rsidP="00CA705F">
      <w:pPr>
        <w:jc w:val="both"/>
      </w:pPr>
      <w:r>
        <w:t xml:space="preserve"> </w:t>
      </w:r>
      <w:r w:rsidR="00F94C12">
        <w:tab/>
      </w:r>
      <w:r>
        <w:t xml:space="preserve">На основании ст. 26.2 КоАП </w:t>
      </w:r>
      <w:r>
        <w:t>РФ ,</w:t>
      </w:r>
      <w: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>
        <w:t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>
        <w:t>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</w:t>
      </w:r>
      <w:r>
        <w:t>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A77B3E" w:rsidP="00F94C12">
      <w:pPr>
        <w:ind w:firstLine="720"/>
        <w:jc w:val="both"/>
      </w:pPr>
      <w:r>
        <w:t>Ответственность п</w:t>
      </w:r>
      <w:r>
        <w:t>о ст. 16.21 КоАП РФ наступает за пользование товарами, которые незаконно перемещены через таможенную границу Евразийского экономического союза и в отношении которых не уплачены таможенные пошлины, налоги или не соблюдены установленные международными догово</w:t>
      </w:r>
      <w:r>
        <w:t>рами государств - членов Евразийского экономического союза, решениями Евразийской экономической комиссии, нормативными правовыми актами Российской Федерации запреты и ограничения, либо товарами, выпущенными, в том числе условно, в соответствии с таможенной</w:t>
      </w:r>
      <w:r>
        <w:t xml:space="preserve"> процедурой, пользование которыми, передача которых во владение или в пользование либо распоряжение которыми иными способами допущены в нарушение установленных запретов и (или) ограничений, а также приобретение, хранение либо транспортировка таких товаров.</w:t>
      </w:r>
    </w:p>
    <w:p w:rsidR="00A77B3E" w:rsidP="00CA705F">
      <w:pPr>
        <w:jc w:val="both"/>
      </w:pPr>
      <w:r>
        <w:tab/>
        <w:t>В соответствии со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P="00F94C12">
      <w:pPr>
        <w:ind w:firstLine="720"/>
        <w:jc w:val="both"/>
      </w:pPr>
      <w: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</w:t>
      </w:r>
      <w:r>
        <w:t xml:space="preserve">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 </w:t>
      </w:r>
    </w:p>
    <w:p w:rsidR="00A77B3E" w:rsidP="00F94C12">
      <w:pPr>
        <w:ind w:firstLine="720"/>
        <w:jc w:val="both"/>
      </w:pPr>
      <w:r>
        <w:t>Факт совершения ГУП РК «</w:t>
      </w:r>
      <w:r>
        <w:t>Черноморнефтегаз</w:t>
      </w:r>
      <w:r>
        <w:t>» административного правонарушения подтверждается:</w:t>
      </w:r>
    </w:p>
    <w:p w:rsidR="00A77B3E" w:rsidP="00F94C12">
      <w:pPr>
        <w:ind w:firstLine="720"/>
        <w:jc w:val="both"/>
      </w:pPr>
      <w:r>
        <w:t>- пр</w:t>
      </w:r>
      <w:r>
        <w:t>отоколом об административном правонарушении №</w:t>
      </w:r>
      <w:r w:rsidR="00F94C12">
        <w:t>НОМЕР</w:t>
      </w:r>
      <w:r>
        <w:t xml:space="preserve"> от ДАТА, согласно которому ГУП РК «</w:t>
      </w:r>
      <w:r>
        <w:t>Черноморнефтегаз</w:t>
      </w:r>
      <w:r>
        <w:t>» (</w:t>
      </w:r>
      <w:r w:rsidRPr="008D0C24" w:rsidR="00486BD1">
        <w:t>юридический адрес: 295000, Республика Крым, г. Симферополь, пр-т Кирова, д. 52</w:t>
      </w:r>
      <w:r>
        <w:t>, ИНН 9102048801, КПП 910201001, ОГРН 1149102099717) ДАТА совершило административное правонарушение, выразившееся в</w:t>
      </w:r>
      <w:r>
        <w:t xml:space="preserve"> хранении товара – природного газа, добытого на территории Украины на Стрелковом газовом месторождении и перемещенного на таможенную территорию Таможенного союза за период с ДАТА по ДАТА,  ответственность за которое,  предусмотрена ст. 16.21 КоАП России (т</w:t>
      </w:r>
      <w:r>
        <w:t>.2 л.д.167-172);</w:t>
      </w:r>
    </w:p>
    <w:p w:rsidR="00A77B3E" w:rsidP="00486BD1">
      <w:pPr>
        <w:ind w:firstLine="720"/>
        <w:jc w:val="both"/>
      </w:pPr>
      <w:r>
        <w:t>- договоро</w:t>
      </w:r>
      <w:r w:rsidR="00486BD1">
        <w:t>м на хранение природного газа №НОМЕР</w:t>
      </w:r>
      <w:r>
        <w:t xml:space="preserve"> от ДАТА, заключенного между КРП «</w:t>
      </w:r>
      <w:r>
        <w:t>Черноморнефтегаз</w:t>
      </w:r>
      <w:r>
        <w:t>» и НАИМЕНОВАНИЕ ОРГАНИЗАЦИИ (т.1 л.д.15-20)</w:t>
      </w:r>
    </w:p>
    <w:p w:rsidR="00A77B3E" w:rsidP="00486BD1">
      <w:pPr>
        <w:ind w:firstLine="720"/>
        <w:jc w:val="both"/>
      </w:pPr>
      <w:r>
        <w:t>- договором транспортировки природного газа магистральными газопроводами №1263 от ДАТА, заключенног</w:t>
      </w:r>
      <w:r>
        <w:t>о между КРП «</w:t>
      </w:r>
      <w:r>
        <w:t>Черноморнефтегаз</w:t>
      </w:r>
      <w:r>
        <w:t>» и НАИМЕНОВАНИЕ ОРГАНИЗАЦИИ (т.1 л.д.23-27);</w:t>
      </w:r>
    </w:p>
    <w:p w:rsidR="00A77B3E" w:rsidP="00486BD1">
      <w:pPr>
        <w:ind w:firstLine="720"/>
        <w:jc w:val="both"/>
      </w:pPr>
      <w:r>
        <w:t>- актом №</w:t>
      </w:r>
      <w:r w:rsidR="00486BD1">
        <w:t>НОМЕР</w:t>
      </w:r>
      <w:r>
        <w:t xml:space="preserve"> от ДАТА приема-передачи природного газа на хранение, согласно которому общее количество природного газа, переданного НАИМЕНОВАНИЕ ОРГАНИЗАЦИИ на хранение ГУП РК «</w:t>
      </w:r>
      <w:r>
        <w:t>Черномор</w:t>
      </w:r>
      <w:r>
        <w:t>нефтегаз</w:t>
      </w:r>
      <w:r>
        <w:t xml:space="preserve">» за период с ДАТА по ДАТА составило </w:t>
      </w:r>
      <w:r w:rsidR="00486BD1">
        <w:t>КОЛИЧЕСТВО</w:t>
      </w:r>
      <w:r>
        <w:t xml:space="preserve"> </w:t>
      </w:r>
      <w:r>
        <w:t>тыс.м.куб</w:t>
      </w:r>
      <w:r>
        <w:t>. (т.1, л.д.29);</w:t>
      </w:r>
    </w:p>
    <w:p w:rsidR="00A77B3E" w:rsidP="00486BD1">
      <w:pPr>
        <w:ind w:firstLine="720"/>
        <w:jc w:val="both"/>
      </w:pPr>
      <w:r>
        <w:t xml:space="preserve">- актом закачки природного газа в </w:t>
      </w:r>
      <w:r>
        <w:t>Глебовское</w:t>
      </w:r>
      <w:r>
        <w:t xml:space="preserve"> ПХГ ГУП РК «</w:t>
      </w:r>
      <w:r>
        <w:t>Черноморнефтегаз</w:t>
      </w:r>
      <w:r>
        <w:t>» №</w:t>
      </w:r>
      <w:r w:rsidR="00486BD1">
        <w:t>НОМЕР</w:t>
      </w:r>
      <w:r>
        <w:t xml:space="preserve"> от ДАТА, согласно которому, по состоянию на ДАТА остаток природного газа НАИМЕНОВАНИЕ ОРГАНИЗАЦИ</w:t>
      </w:r>
      <w:r>
        <w:t xml:space="preserve">И, находящийся на хранении в </w:t>
      </w:r>
      <w:r w:rsidR="00486BD1">
        <w:t>НАИМЕНОВАНИЕ ОРГАНИЗАЦИИ</w:t>
      </w:r>
      <w:r>
        <w:t xml:space="preserve"> по договору от ДАТА №</w:t>
      </w:r>
      <w:r w:rsidR="007E0004">
        <w:t>НОМЕР</w:t>
      </w:r>
      <w:r>
        <w:t xml:space="preserve">, составляет </w:t>
      </w:r>
      <w:r w:rsidR="007E0004">
        <w:t>КОЛИЧЕСТВО</w:t>
      </w:r>
      <w:r>
        <w:t xml:space="preserve"> </w:t>
      </w:r>
      <w:r>
        <w:t>м.куб</w:t>
      </w:r>
      <w:r>
        <w:t>.(т.1 л.д.30);</w:t>
      </w:r>
    </w:p>
    <w:p w:rsidR="00A77B3E" w:rsidP="007E0004">
      <w:pPr>
        <w:ind w:firstLine="720"/>
        <w:jc w:val="both"/>
      </w:pPr>
      <w:r>
        <w:t>-  договором на хранение природного газа №</w:t>
      </w:r>
      <w:r w:rsidR="007E0004">
        <w:t>НОМЕР</w:t>
      </w:r>
      <w:r>
        <w:t xml:space="preserve"> от ДАТА, заключенного между   НАИМЕНОВАНИЕ ОРГАНИЗАЦИИ и </w:t>
      </w:r>
      <w:r w:rsidR="007E0004">
        <w:t>НАИМЕНОВАНИЕ ПРЕДПРИЯТИЯ</w:t>
      </w:r>
      <w:r>
        <w:t xml:space="preserve"> </w:t>
      </w:r>
      <w:r>
        <w:t>(т.1 л.д.103-106);</w:t>
      </w:r>
    </w:p>
    <w:p w:rsidR="00A77B3E" w:rsidP="007E0004">
      <w:pPr>
        <w:ind w:firstLine="720"/>
        <w:jc w:val="both"/>
      </w:pPr>
      <w:r>
        <w:t>- акта</w:t>
      </w:r>
      <w:r>
        <w:t xml:space="preserve">ми от ДАТА, ДАТА, ДАТА, ДАТА, ДАТА, приемов-передачи природного газа на хранение, согласно которому общее количество природного газа, переданного </w:t>
      </w:r>
      <w:r w:rsidR="007E0004">
        <w:t>НАИМЕНОВАНИЕ ПРЕДПРИЯТИЯ</w:t>
      </w:r>
      <w:r>
        <w:t xml:space="preserve"> </w:t>
      </w:r>
      <w:r>
        <w:t>на хранение НАИМЕНОВАНИЕ ОРГАНИЗАЦИИ (т.1, л.д.107-111);</w:t>
      </w:r>
    </w:p>
    <w:p w:rsidR="00A77B3E" w:rsidP="007E0004">
      <w:pPr>
        <w:ind w:firstLine="720"/>
        <w:jc w:val="both"/>
      </w:pPr>
      <w:r>
        <w:t>- ответом ГУП РК «</w:t>
      </w:r>
      <w:r>
        <w:t>Черноморнефтегаз</w:t>
      </w:r>
      <w:r>
        <w:t>» напра</w:t>
      </w:r>
      <w:r>
        <w:t>вленным в адрес Центральной энергетической таможни, согласно которому, ГУП РК «</w:t>
      </w:r>
      <w:r>
        <w:t>Черноморнефтегаз</w:t>
      </w:r>
      <w:r>
        <w:t>» в период времени с ДАТА по ДАТА осуществляло транспортировку газа по газопроводу Стрелковое-Джанкой,</w:t>
      </w:r>
      <w:r w:rsidR="007E0004">
        <w:t xml:space="preserve"> </w:t>
      </w:r>
      <w:r>
        <w:t>оплаты за услуги по транспортировке и хранению природного г</w:t>
      </w:r>
      <w:r>
        <w:t xml:space="preserve">аза в ПХГ не осуществлялась,  общее количество газа, переданного на хранение за указанный период не корректировалось, подразделениями предприятия по правовым и корпоративным вопросам обращения в таможенные органы Российской Федерации по поводу перемещения </w:t>
      </w:r>
      <w:r>
        <w:t>природного газа по газопроводу Стрелковое-Джанкой в ДАТА не направлялось (т.2 л.д.1-3);</w:t>
      </w:r>
    </w:p>
    <w:p w:rsidR="00A77B3E" w:rsidP="007E0004">
      <w:pPr>
        <w:ind w:firstLine="720"/>
        <w:jc w:val="both"/>
      </w:pPr>
      <w:r>
        <w:t>- ответом Федеральной антимонопольной службы от ДАТА в адрес Федеральной таможенной службы Центральной энергетической таможни, согласно которому, средняя удельная расче</w:t>
      </w:r>
      <w:r>
        <w:t>тная оптовая цена на газ, добываемый КРП «</w:t>
      </w:r>
      <w:r>
        <w:t>Черноморнефтегаз</w:t>
      </w:r>
      <w:r>
        <w:t>» на второе полугодие</w:t>
      </w:r>
      <w:r w:rsidR="005805B5">
        <w:t xml:space="preserve"> </w:t>
      </w:r>
      <w:r>
        <w:t xml:space="preserve">2014 года составляла СУММА за </w:t>
      </w:r>
      <w:r w:rsidR="005805B5">
        <w:t>ОБЪЕМ</w:t>
      </w:r>
      <w:r>
        <w:t xml:space="preserve"> </w:t>
      </w:r>
      <w:r>
        <w:t>куб.м</w:t>
      </w:r>
      <w:r>
        <w:t xml:space="preserve">, при расчетном объеме поставки </w:t>
      </w:r>
      <w:r w:rsidR="005805B5">
        <w:t>ДАННЫЕ ИЗЪЯТЫ</w:t>
      </w:r>
      <w:r>
        <w:t xml:space="preserve"> млн. </w:t>
      </w:r>
      <w:r>
        <w:t>куб.м</w:t>
      </w:r>
      <w:r>
        <w:t xml:space="preserve"> (т.2 л.д.113);</w:t>
      </w:r>
    </w:p>
    <w:p w:rsidR="00A77B3E" w:rsidP="005805B5">
      <w:pPr>
        <w:ind w:firstLine="720"/>
        <w:jc w:val="both"/>
      </w:pPr>
      <w:r>
        <w:t xml:space="preserve">- протоколом об аресте товаров, транспортных средств и иных вещей по делу </w:t>
      </w:r>
      <w:r>
        <w:t>об административном правонарушении №</w:t>
      </w:r>
      <w:r w:rsidR="005805B5">
        <w:t>НОМЕР</w:t>
      </w:r>
      <w:r>
        <w:t xml:space="preserve"> от ДАТА, согласно которому был наложен арест на природный газ, добытый на территории Украины на Стрелковом газовом месторождении и перемещенный на таможенную территорию Таможенного союза в период с ДАТ</w:t>
      </w:r>
      <w:r>
        <w:t xml:space="preserve">А по ДАТА в количестве </w:t>
      </w:r>
      <w:r w:rsidR="005805B5">
        <w:t>ОБЪЕМ</w:t>
      </w:r>
      <w:r>
        <w:t xml:space="preserve"> </w:t>
      </w:r>
      <w:r>
        <w:t>куб.м</w:t>
      </w:r>
      <w:r>
        <w:t xml:space="preserve">., находящийся в </w:t>
      </w:r>
      <w:r w:rsidR="005805B5">
        <w:t>НАИМЕНОВАНИЕ ПРЕДПРИЯТИЯ</w:t>
      </w:r>
      <w:r>
        <w:t>, и передан на ответственное хранение ГУП РК «</w:t>
      </w:r>
      <w:r>
        <w:t>Черноморнефтегаз</w:t>
      </w:r>
      <w:r>
        <w:t>» (т.2 л.д.130-134);</w:t>
      </w:r>
    </w:p>
    <w:p w:rsidR="00A77B3E" w:rsidP="005805B5">
      <w:pPr>
        <w:ind w:firstLine="720"/>
        <w:jc w:val="both"/>
      </w:pPr>
      <w:r>
        <w:t>- актом приема-передачи природного газа на хранение от ДАТА, составленного между НАИМ</w:t>
      </w:r>
      <w:r>
        <w:t>ЕНОВАНИЕ ОРГАНИЗАЦИИ и ГУП РК «</w:t>
      </w:r>
      <w:r>
        <w:t>Черноморнефтегаз</w:t>
      </w:r>
      <w:r>
        <w:t xml:space="preserve">», согласно которому, общее количество природного газа, переданного на хранение за период   с ДАТА по ДАТА составляет </w:t>
      </w:r>
      <w:r w:rsidR="005805B5">
        <w:t>ОБЪЕМ</w:t>
      </w:r>
      <w:r>
        <w:t xml:space="preserve"> </w:t>
      </w:r>
      <w:r>
        <w:t>куб.м</w:t>
      </w:r>
      <w:r>
        <w:t>. (т.2 л.д.135);</w:t>
      </w:r>
    </w:p>
    <w:p w:rsidR="00A77B3E" w:rsidP="005805B5">
      <w:pPr>
        <w:ind w:firstLine="720"/>
        <w:jc w:val="both"/>
      </w:pPr>
      <w:r>
        <w:t xml:space="preserve">- ответом Федеральной антимонопольной службы от ДАТА в адрес </w:t>
      </w:r>
      <w:r>
        <w:t xml:space="preserve">Федеральной таможенной службы Центральной энергетической таможни, согласно которому, средняя удельная расчетная оптовая цена на газ, добываемый </w:t>
      </w:r>
      <w:r>
        <w:tab/>
        <w:t>ГУП РК «</w:t>
      </w:r>
      <w:r>
        <w:t>Черноморнефтегаз</w:t>
      </w:r>
      <w:r>
        <w:t xml:space="preserve">» во втором полугодии ДАТА составляла СУММА за </w:t>
      </w:r>
      <w:r w:rsidR="008227F1">
        <w:t xml:space="preserve">ОБЪЕМ </w:t>
      </w:r>
      <w:r>
        <w:t>куб.м</w:t>
      </w:r>
      <w:r>
        <w:t xml:space="preserve">,  (т.2 л.д.162). </w:t>
      </w:r>
    </w:p>
    <w:p w:rsidR="00A77B3E" w:rsidP="00CA705F">
      <w:pPr>
        <w:jc w:val="both"/>
      </w:pPr>
      <w:r>
        <w:t xml:space="preserve"> </w:t>
      </w:r>
      <w:r w:rsidR="008227F1">
        <w:tab/>
      </w:r>
      <w:r>
        <w:t>В соответс</w:t>
      </w:r>
      <w:r>
        <w:t>твии со ст. 1 Таможенного кодекса Таможенного Союза, таможенное регулирование в Таможенном Союзе в рамках Евразийского экономического сообщества (далее - таможенный союз) - правовое регулирование отношений, связанных с перемещением товаров через таможенную</w:t>
      </w:r>
      <w:r>
        <w:t xml:space="preserve"> границу таможенного союза, их перевозкой по единой таможенной территории таможенного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проведением таможенно</w:t>
      </w:r>
      <w:r>
        <w:t xml:space="preserve">го контроля, уплатой таможенных платежей, а также властных отношений между таможенными органами и лицами, реализующими права владения, пользования и распоряжения указанными товарами. </w:t>
      </w:r>
      <w:r>
        <w:t>Таможенное регулирование в таможенном союзе осуществляется в соответствии</w:t>
      </w:r>
      <w:r>
        <w:t xml:space="preserve"> с таможенным законодательством таможенного союза, а в части, не урегулированной таким законодательством, - в соответствии с законодательством государств-членов таможенного союза.</w:t>
      </w:r>
    </w:p>
    <w:p w:rsidR="00A77B3E" w:rsidP="008227F1">
      <w:pPr>
        <w:ind w:firstLine="720"/>
        <w:jc w:val="both"/>
      </w:pPr>
      <w:r>
        <w:t>Единую таможенную территорию таможенного союза составляют территории Республ</w:t>
      </w:r>
      <w:r>
        <w:t>ики Беларусь, Республики Казахстан и Российской Федерации, а также находящиеся за пределами территорий государств - членов таможенного союза искусственные острова, установки, сооружения и иные объекты, в отношении которых государства - члены таможенного со</w:t>
      </w:r>
      <w:r>
        <w:t>юза обладают исключительной юрисдикцией.</w:t>
      </w:r>
    </w:p>
    <w:p w:rsidR="00A77B3E" w:rsidP="008227F1">
      <w:pPr>
        <w:ind w:firstLine="720"/>
        <w:jc w:val="both"/>
      </w:pPr>
      <w:r>
        <w:t>В соответствии со ст. 203 Таможенного кодекса Таможенного Союза товары, ввозимые в Российскую Федерацию с территорий государств, не являющихся членами Таможенного союза, в том числе перемещаемые через территории гос</w:t>
      </w:r>
      <w:r>
        <w:t>ударств - членов Таможенного союза в соответствии с таможенной процедурой таможенного транзита, а также товары, вывозимые из Российской Федерации за пределы таможенной территории Таможенного союза, подлежат таможенному декларированию в соответствии с главо</w:t>
      </w:r>
      <w:r>
        <w:t>й 27 Таможенного кодекса Таможенного союза и положениями настоящей главы при их помещении под таможенную процедуру и изменении таможенной процедуры.</w:t>
      </w:r>
    </w:p>
    <w:p w:rsidR="00A77B3E" w:rsidP="008227F1">
      <w:pPr>
        <w:ind w:firstLine="720"/>
        <w:jc w:val="both"/>
      </w:pPr>
      <w:r>
        <w:t xml:space="preserve">Под таможенным декларированием, в соответствии с </w:t>
      </w:r>
      <w:r>
        <w:t>п.п</w:t>
      </w:r>
      <w:r>
        <w:t xml:space="preserve">. 27 п. 1 ст. 4 Таможенного кодекса Таможенного союза, </w:t>
      </w:r>
      <w:r>
        <w:t xml:space="preserve">понимается заявление декларантом таможенному органу </w:t>
      </w:r>
      <w:r>
        <w:t>сведений о товарах, об избранной таможенной процедуре и (или) иных сведений, необходимых для выпуска товаров.</w:t>
      </w:r>
    </w:p>
    <w:p w:rsidR="00A77B3E" w:rsidP="008227F1">
      <w:pPr>
        <w:ind w:firstLine="720"/>
        <w:jc w:val="both"/>
      </w:pPr>
      <w:r>
        <w:t>Согласно п. 1 ст. 179 Таможенного кодекса Таможенного союза, товары подлежат таможенному декла</w:t>
      </w:r>
      <w:r>
        <w:t>рированию при помещении под таможенную процедуру либо в иных случаях, установленных в соответствии с Таможенным кодексом Таможенного союза.</w:t>
      </w:r>
    </w:p>
    <w:p w:rsidR="00A77B3E" w:rsidP="008227F1">
      <w:pPr>
        <w:ind w:firstLine="720"/>
        <w:jc w:val="both"/>
      </w:pPr>
      <w:r>
        <w:t xml:space="preserve">В соответствии с п. 2 ст. 179 Таможенного кодекса Таможенного союза, таможенное декларирование товаров производится </w:t>
      </w:r>
      <w:r>
        <w:t>декларантом либо таможенным представителем, действующим от имени и по поручению декларанта.</w:t>
      </w:r>
    </w:p>
    <w:p w:rsidR="00A77B3E" w:rsidP="008227F1">
      <w:pPr>
        <w:ind w:firstLine="720"/>
        <w:jc w:val="both"/>
      </w:pPr>
      <w:r>
        <w:t>При таможенном декларировании товаров и совершении иных таможенных операций, необходимых для помещения товаров под таможенную процедуру, декларант, согласно ст. 188</w:t>
      </w:r>
      <w:r>
        <w:t xml:space="preserve"> Таможенного кодекса Таможенного союза, обязан произвести таможенное декларирование товаров; представить в таможенный орган документы, на основании которых заполнена таможенная декларация, если иное не установлено таможенным законодательством таможенного с</w:t>
      </w:r>
      <w:r>
        <w:t>оюза; предъявить декларируемые товары в случаях, установленных Таможенным кодексом Таможенного союза, либо по требованию таможенного органа; уплатить таможенные платежи и (или) обеспечить их уплату в соответствии с Таможенного кодекса Таможенного союза; со</w:t>
      </w:r>
      <w:r>
        <w:t>блюдать требования и условия использования товаров в соответствующей таможенной процедуре; выполнять иные требования, предусмотренные Таможенным кодексом Таможенного союза.</w:t>
      </w:r>
    </w:p>
    <w:p w:rsidR="00A77B3E" w:rsidP="008227F1">
      <w:pPr>
        <w:ind w:firstLine="720"/>
        <w:jc w:val="both"/>
      </w:pPr>
      <w:r>
        <w:t xml:space="preserve">Согласно </w:t>
      </w:r>
      <w:r>
        <w:t>п.п</w:t>
      </w:r>
      <w:r>
        <w:t>. 19 ст. 4 Таможенного кодекса Таможенного союза, незаконное перемещени</w:t>
      </w:r>
      <w:r>
        <w:t>е товаров через таможенную границу - перемещение товаров через таможенную границу вне установленных мест или в неустановленное время работы таможенных органов в этих местах, либо с сокрытием от таможенного контроля, либо с недостоверным декларированием или</w:t>
      </w:r>
      <w:r>
        <w:t xml:space="preserve"> </w:t>
      </w:r>
      <w:r>
        <w:t>недекларированием</w:t>
      </w:r>
      <w:r>
        <w:t xml:space="preserve"> товаров, либо с использованием документов, содержащих недостоверные сведения о товарах, и (или) с использованием поддельных либо относящихся к другим товарам средств идентификации, равно как и покушение на такое перемещение.</w:t>
      </w:r>
    </w:p>
    <w:p w:rsidR="00A77B3E" w:rsidP="008227F1">
      <w:pPr>
        <w:ind w:firstLine="720"/>
        <w:jc w:val="both"/>
      </w:pPr>
      <w:r>
        <w:t>В соответств</w:t>
      </w:r>
      <w:r>
        <w:t>ии с п.7 ст. 335 Таможенного кодекса Таможенного союза, при таможенном декларировании перемещаемого трубопроводным транспортом природного газа для подтверждения его количества и качества используются акты о фактических поставках природного газа, составленн</w:t>
      </w:r>
      <w:r>
        <w:t>ые на основании показаний приборов учета, расположенных в местах его сдачи контрагентам, определенных условиями внешнеторговых договоров, на основании которых осуществляется такое перемещение.</w:t>
      </w:r>
    </w:p>
    <w:p w:rsidR="00A77B3E" w:rsidP="00CA705F">
      <w:pPr>
        <w:jc w:val="both"/>
      </w:pPr>
      <w:r>
        <w:t xml:space="preserve"> </w:t>
      </w:r>
      <w:r w:rsidR="008227F1">
        <w:tab/>
      </w:r>
      <w:r>
        <w:t>Как установлено судом, природный газ, добытый на территории Ук</w:t>
      </w:r>
      <w:r>
        <w:t xml:space="preserve">раины на Стрелковом газовом месторождении и перемещенный на таможенную территорию Таможенного союза за период с ДАТА по ДАТА в количестве </w:t>
      </w:r>
      <w:r w:rsidR="008227F1">
        <w:t>КОЛИЧЕСТВО</w:t>
      </w:r>
      <w:r>
        <w:t xml:space="preserve"> тыс. куб. м, определенном по данным вычислителя «</w:t>
      </w:r>
      <w:r>
        <w:t>Флоутэк</w:t>
      </w:r>
      <w:r>
        <w:t>», не был задекларирован НАИМЕНОВАНИЕ ОРГАНИЗАЦИИ п</w:t>
      </w:r>
      <w:r>
        <w:t>о установленной форме, а ГУП РК «</w:t>
      </w:r>
      <w:r>
        <w:t>Черноморнефтегаз</w:t>
      </w:r>
      <w:r>
        <w:t>» вышеуказанный незаконно перемещенный газ был принят на хранение.</w:t>
      </w:r>
    </w:p>
    <w:p w:rsidR="00A77B3E" w:rsidP="00CA705F">
      <w:pPr>
        <w:jc w:val="both"/>
      </w:pPr>
      <w:r>
        <w:t xml:space="preserve">  </w:t>
      </w:r>
      <w:r w:rsidR="008227F1">
        <w:tab/>
      </w:r>
      <w:r>
        <w:t xml:space="preserve">Стоимость природного газа в объеме </w:t>
      </w:r>
      <w:r w:rsidR="00C63568">
        <w:t>КОЛИЧЕСТВО</w:t>
      </w:r>
      <w:r>
        <w:t xml:space="preserve"> тыс. куб м., на территории Российской Федерации по состоянию на ДАТА, согласно имеющимся в д</w:t>
      </w:r>
      <w:r>
        <w:t xml:space="preserve">еле доказательствам, составила </w:t>
      </w:r>
      <w:r w:rsidR="00C63568">
        <w:t>СУММА</w:t>
      </w:r>
      <w:r>
        <w:t>(</w:t>
      </w:r>
      <w:r>
        <w:t xml:space="preserve">СУММА ПРОПИСЬЮ) </w:t>
      </w:r>
      <w:r w:rsidR="00C63568">
        <w:t>СУММА</w:t>
      </w:r>
      <w:r>
        <w:t xml:space="preserve"> копеек</w:t>
      </w:r>
    </w:p>
    <w:p w:rsidR="00A77B3E" w:rsidP="00C63568">
      <w:pPr>
        <w:ind w:firstLine="720"/>
        <w:jc w:val="both"/>
      </w:pPr>
      <w:r>
        <w:t>Санкция ст. 16.21 КоАП России предусматривает наложение административного штрафа в размере от одной второй до двукратного размера стоимости товаров, явившихся предметами административного пр</w:t>
      </w:r>
      <w:r>
        <w:t>авонарушения, с их конфискацией или без таковой либо конфискацию предметов административного правонарушения.</w:t>
      </w:r>
    </w:p>
    <w:p w:rsidR="00A77B3E" w:rsidP="00C63568">
      <w:pPr>
        <w:ind w:firstLine="720"/>
        <w:jc w:val="both"/>
      </w:pPr>
      <w:r>
        <w:t xml:space="preserve">Конфискация как мера административного взыскания состоит в принудительном безвозмездном обращении в федеральную собственность или в собственность </w:t>
      </w:r>
      <w:r>
        <w:t>субъекта Российской Федерации товаров, явившихся предметом совершения данного правонарушения.</w:t>
      </w:r>
    </w:p>
    <w:p w:rsidR="00A77B3E" w:rsidP="00C63568">
      <w:pPr>
        <w:ind w:firstLine="720"/>
        <w:jc w:val="both"/>
      </w:pPr>
      <w:r>
        <w:t>В соответствии со ст. 3.1 КоАП России,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t xml:space="preserve">арушения и применяется в целях предупреждения совершения новых правонарушений как самим правонарушителем, так и другими лицами. Административное наказание не может </w:t>
      </w:r>
      <w:r>
        <w:t>иметь своей целью унижение человеческого достоинства физического лица, совершившего админист</w:t>
      </w:r>
      <w:r>
        <w:t>ративное правонарушение, или причинение ему физических страданий, а также нанесение вреда деловой репутации юридического лица.</w:t>
      </w:r>
    </w:p>
    <w:p w:rsidR="00A77B3E" w:rsidP="00CA705F">
      <w:pPr>
        <w:jc w:val="both"/>
      </w:pPr>
      <w:r>
        <w:t xml:space="preserve">  </w:t>
      </w:r>
      <w:r w:rsidR="00C63568">
        <w:tab/>
      </w:r>
      <w:r>
        <w:t>ГУП РК «</w:t>
      </w:r>
      <w:r>
        <w:t>Черноморнефтегаз</w:t>
      </w:r>
      <w:r>
        <w:t>» имело возможность реализовать свои права и обязанности, предусмотренные Таможенным кодексом Таможенно</w:t>
      </w:r>
      <w:r>
        <w:t>го союза, однако им не были приняты все зависящие меры по соблюдению предусмотренных Таможенным кодексом Таможенного союза, а именно не была проявлена та степень заботливости и осмотрительности, которая необходима для соблюдения действующих международных д</w:t>
      </w:r>
      <w:r>
        <w:t>оговоров и актов, составляющих право Союза и Российской Федерации.</w:t>
      </w:r>
    </w:p>
    <w:p w:rsidR="00A77B3E" w:rsidP="00C6356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ГУП РК «</w:t>
      </w:r>
      <w:r>
        <w:t>Черноморнефтегаз</w:t>
      </w:r>
      <w:r>
        <w:t xml:space="preserve">» (юридический адрес: </w:t>
      </w:r>
      <w:r w:rsidRPr="008D0C24" w:rsidR="00CF4961">
        <w:t>295000, Республика Крым, г. Симферополь, пр-т Кирова, д. 52</w:t>
      </w:r>
      <w:r>
        <w:t>, ИНН 9102048801, КПП 910201001, ОГРН</w:t>
      </w:r>
      <w:r>
        <w:t xml:space="preserve"> 1149102099717) ДАТА) в совершении административного правонарушения установлена, и его действия правильно квалифицированы ст.16.21 КоАП РФ.</w:t>
      </w:r>
    </w:p>
    <w:p w:rsidR="00A77B3E" w:rsidP="00CF4961">
      <w:pPr>
        <w:ind w:firstLine="720"/>
        <w:jc w:val="both"/>
      </w:pPr>
      <w:r>
        <w:t>Отягчающих и смягчающих ответственность юридического лица -  ГУП РК «</w:t>
      </w:r>
      <w:r>
        <w:t>Черноморнефтегаз</w:t>
      </w:r>
      <w:r>
        <w:t xml:space="preserve">» обстоятельств, согласно </w:t>
      </w:r>
      <w:r>
        <w:t>полож</w:t>
      </w:r>
      <w:r>
        <w:t>ениям</w:t>
      </w:r>
      <w:r>
        <w:t xml:space="preserve"> ст. 4.2, ст. 4.3 КоАП РФ по делу судом не установлены. </w:t>
      </w:r>
    </w:p>
    <w:p w:rsidR="00A77B3E" w:rsidP="00CF4961">
      <w:pPr>
        <w:ind w:firstLine="720"/>
        <w:jc w:val="both"/>
      </w:pPr>
      <w:r>
        <w:t>Учитывая требования ст. 3.1 КоАП РФ, которая устанавливает цели административного наказания и его соразмерность, характер совершенного   правонарушения, отсутствие негативных последствий в связи</w:t>
      </w:r>
      <w:r>
        <w:t xml:space="preserve"> с противоправными действиями ГУП РК «</w:t>
      </w:r>
      <w:r>
        <w:t>Черноморнефтегаз</w:t>
      </w:r>
      <w:r>
        <w:t>», а так же действия предприятия,  направленные на устранение допущенных нарушений, последующее исполнение назначенного судом наказания,  судья приходит к выводу о назначении ГУП РК «</w:t>
      </w:r>
      <w:r>
        <w:t>Черноморнефтегаз</w:t>
      </w:r>
      <w:r>
        <w:t>» а</w:t>
      </w:r>
      <w:r>
        <w:t>дминистративного наказания в пределах санкции ст.16.21 КоАП РФ в виде   конфискации предметов административного правонарушения.</w:t>
      </w:r>
    </w:p>
    <w:p w:rsidR="00A77B3E" w:rsidP="00CF4961">
      <w:pPr>
        <w:ind w:firstLine="720"/>
        <w:jc w:val="both"/>
      </w:pP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CA705F">
      <w:pPr>
        <w:jc w:val="both"/>
      </w:pPr>
    </w:p>
    <w:p w:rsidR="00A77B3E" w:rsidP="00CA705F">
      <w:pPr>
        <w:jc w:val="both"/>
      </w:pPr>
      <w:r>
        <w:t xml:space="preserve">   </w:t>
      </w:r>
      <w:r w:rsidR="00CF4961">
        <w:t xml:space="preserve">                                                               </w:t>
      </w:r>
      <w:r>
        <w:t>ПОСТАНОВИЛ:</w:t>
      </w:r>
    </w:p>
    <w:p w:rsidR="00A77B3E" w:rsidP="00CA705F">
      <w:pPr>
        <w:jc w:val="both"/>
      </w:pPr>
    </w:p>
    <w:p w:rsidR="00A77B3E" w:rsidP="00CF4961">
      <w:pPr>
        <w:ind w:firstLine="720"/>
        <w:jc w:val="both"/>
      </w:pPr>
      <w:r>
        <w:t>Юридическое л</w:t>
      </w:r>
      <w:r>
        <w:t>ицо - ГУП РК «</w:t>
      </w:r>
      <w:r>
        <w:t>Черноморнефтегаз</w:t>
      </w:r>
      <w:r>
        <w:t xml:space="preserve">» юридический адрес: </w:t>
      </w:r>
      <w:r w:rsidRPr="008D0C24" w:rsidR="00CF4961">
        <w:t>295000, Республика Крым, г. Симферополь, пр-т Кирова, д. 52</w:t>
      </w:r>
      <w:r>
        <w:t xml:space="preserve"> (ИНН 9102048801, КПП 910201001, ОГРН 1149102099717), признать виновным в совершении административного правонарушения, предусмотренного статьей 16.21 КоАП РФ и подвергнуть административному наказанию </w:t>
      </w:r>
      <w:r>
        <w:t xml:space="preserve">в виде конфискации предметов административного правонарушения - природного газа, добытого на территории Украины на Стрелковом газовом месторождении и перемещенного на таможенную территорию Таможенного союза в период с ДАТА по ДАТА в количестве </w:t>
      </w:r>
      <w:r w:rsidR="00CF4961">
        <w:t>О</w:t>
      </w:r>
      <w:r>
        <w:t>БЪ</w:t>
      </w:r>
      <w:r w:rsidR="00CF4961">
        <w:t>ЕМ</w:t>
      </w:r>
      <w:r>
        <w:t xml:space="preserve"> </w:t>
      </w:r>
      <w:r>
        <w:t>куб.</w:t>
      </w:r>
      <w:r>
        <w:t>м</w:t>
      </w:r>
      <w:r>
        <w:t>., н</w:t>
      </w:r>
      <w:r>
        <w:t xml:space="preserve">аходящегося в </w:t>
      </w:r>
      <w:r>
        <w:t>Глебовском</w:t>
      </w:r>
      <w:r>
        <w:t xml:space="preserve"> подземном хранилище газа, и переданного на ответственное хранение ГУП РК «</w:t>
      </w:r>
      <w:r>
        <w:t>Черноморнефтегаз</w:t>
      </w:r>
      <w:r>
        <w:t>».</w:t>
      </w:r>
    </w:p>
    <w:p w:rsidR="00A77B3E" w:rsidP="00CF496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</w:t>
      </w:r>
      <w:r>
        <w:t>ние 10 суток со дня вручения или получения копии постановления.</w:t>
      </w:r>
    </w:p>
    <w:p w:rsidR="00A77B3E" w:rsidP="00CA705F">
      <w:pPr>
        <w:jc w:val="both"/>
      </w:pPr>
    </w:p>
    <w:p w:rsidR="00A77B3E" w:rsidP="00CA705F">
      <w:pPr>
        <w:jc w:val="both"/>
      </w:pPr>
    </w:p>
    <w:p w:rsidR="00A77B3E" w:rsidP="00CF496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CF4961">
        <w:tab/>
      </w:r>
      <w:r>
        <w:t xml:space="preserve">подпись     </w:t>
      </w:r>
      <w:r>
        <w:tab/>
      </w:r>
      <w:r>
        <w:tab/>
      </w:r>
      <w:r>
        <w:tab/>
        <w:t>О.В. Байбарза</w:t>
      </w:r>
    </w:p>
    <w:p w:rsidR="00A77B3E" w:rsidP="00CA705F">
      <w:pPr>
        <w:jc w:val="both"/>
      </w:pPr>
    </w:p>
    <w:p w:rsidR="00CF4961" w:rsidP="00CF4961">
      <w:pPr>
        <w:ind w:firstLine="720"/>
        <w:jc w:val="both"/>
      </w:pPr>
      <w:r>
        <w:t xml:space="preserve">  </w:t>
      </w:r>
      <w:r>
        <w:t>«СОГЛАСОВАНО»</w:t>
      </w:r>
    </w:p>
    <w:p w:rsidR="00CF4961" w:rsidP="00CF4961">
      <w:pPr>
        <w:ind w:firstLine="720"/>
        <w:jc w:val="both"/>
      </w:pPr>
    </w:p>
    <w:p w:rsidR="00CF4961" w:rsidP="00CF4961">
      <w:pPr>
        <w:ind w:firstLine="720"/>
        <w:jc w:val="both"/>
      </w:pPr>
      <w:r>
        <w:t>Мировой судья</w:t>
      </w:r>
    </w:p>
    <w:p w:rsidR="00CF4961" w:rsidP="00CF4961">
      <w:pPr>
        <w:ind w:firstLine="720"/>
        <w:jc w:val="both"/>
      </w:pPr>
      <w:r>
        <w:t>судебного участка №92</w:t>
      </w:r>
    </w:p>
    <w:p w:rsidR="00A77B3E" w:rsidP="00CF4961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sectPr w:rsidSect="00CA70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F"/>
    <w:rsid w:val="000B2563"/>
    <w:rsid w:val="00472A61"/>
    <w:rsid w:val="00486BD1"/>
    <w:rsid w:val="005805B5"/>
    <w:rsid w:val="007E0004"/>
    <w:rsid w:val="008227F1"/>
    <w:rsid w:val="00855FF4"/>
    <w:rsid w:val="008D0C24"/>
    <w:rsid w:val="00A77B3E"/>
    <w:rsid w:val="00C63568"/>
    <w:rsid w:val="00CA705F"/>
    <w:rsid w:val="00CF4961"/>
    <w:rsid w:val="00F94C12"/>
    <w:rsid w:val="00FA3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D1520C-1C79-40F1-8513-BED2D0A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472A6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472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