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/>
    <w:p w:rsidR="00A77B3E" w:rsidP="00495D35">
      <w:pPr>
        <w:ind w:firstLine="709"/>
        <w:jc w:val="right"/>
      </w:pPr>
      <w:r>
        <w:t xml:space="preserve">                                                                Дело №5-92-129/2026</w:t>
      </w:r>
    </w:p>
    <w:p w:rsidR="00A77B3E" w:rsidP="00495D35">
      <w:pPr>
        <w:ind w:firstLine="709"/>
        <w:jc w:val="right"/>
      </w:pPr>
      <w:r>
        <w:t xml:space="preserve">               УИД: 91RS0023-01-2026-000192-69</w:t>
      </w:r>
    </w:p>
    <w:p w:rsidR="00A77B3E" w:rsidP="00495D35">
      <w:pPr>
        <w:ind w:firstLine="709"/>
        <w:jc w:val="both"/>
      </w:pPr>
    </w:p>
    <w:p w:rsidR="00A77B3E" w:rsidP="00495D35">
      <w:pPr>
        <w:ind w:firstLine="709"/>
        <w:jc w:val="both"/>
      </w:pPr>
      <w:r>
        <w:t xml:space="preserve">                                 </w:t>
      </w:r>
      <w:r>
        <w:t xml:space="preserve">        </w:t>
      </w:r>
      <w:r>
        <w:t>П</w:t>
      </w:r>
      <w:r>
        <w:t xml:space="preserve"> О С Т А Н О В Л Е Н И Е</w:t>
      </w:r>
    </w:p>
    <w:p w:rsidR="00495D35" w:rsidP="00495D35">
      <w:pPr>
        <w:ind w:firstLine="709"/>
        <w:jc w:val="both"/>
      </w:pPr>
    </w:p>
    <w:p w:rsidR="00A77B3E" w:rsidP="00495D35">
      <w:pPr>
        <w:jc w:val="both"/>
      </w:pPr>
      <w:r>
        <w:t xml:space="preserve">24 апреля 2026 года                         </w:t>
      </w:r>
      <w:r>
        <w:t xml:space="preserve">                                </w:t>
      </w:r>
      <w:r>
        <w:t>Республика Крым, Черноморский район,</w:t>
      </w:r>
    </w:p>
    <w:p w:rsidR="00A77B3E" w:rsidP="00495D35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495D35">
      <w:pPr>
        <w:ind w:firstLine="709"/>
        <w:jc w:val="both"/>
      </w:pPr>
    </w:p>
    <w:p w:rsidR="00A77B3E" w:rsidP="00495D35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</w:t>
      </w:r>
      <w:r>
        <w:t xml:space="preserve">й, предусмотренных ст.51 Конституции РФ, ст.ст.24.2, 24.3, 24.4, 25.1, 29.7 КоАП РФ, рассмотрев дело об административном правонарушении, предусмотренном ст.6.1.1 КоАП РФ, в отношении </w:t>
      </w:r>
      <w:r>
        <w:t>Караманова</w:t>
      </w:r>
      <w:r>
        <w:t xml:space="preserve"> Данила Артёмовича, ПАСПОРТНЫЕ ДАННЫЕ, гражданина Российской Фе</w:t>
      </w:r>
      <w:r>
        <w:t>дерации, ПАСПОРТНЫЕ ДАННЫЕ, работающего по найму, зарегистрированного по адресу</w:t>
      </w:r>
      <w:r>
        <w:t xml:space="preserve">: АДРЕС, </w:t>
      </w:r>
      <w:r>
        <w:t>проживающего</w:t>
      </w:r>
      <w:r>
        <w:t xml:space="preserve"> по адресу: АДРЕС,</w:t>
      </w:r>
    </w:p>
    <w:p w:rsidR="00495D35" w:rsidP="00495D35">
      <w:pPr>
        <w:ind w:firstLine="709"/>
        <w:jc w:val="both"/>
      </w:pPr>
    </w:p>
    <w:p w:rsidR="00A77B3E" w:rsidP="00495D35">
      <w:pPr>
        <w:ind w:firstLine="709"/>
        <w:jc w:val="both"/>
      </w:pPr>
      <w:r>
        <w:t xml:space="preserve">                                                  </w:t>
      </w:r>
      <w:r>
        <w:t>У С Т А Н О В И Л:</w:t>
      </w:r>
    </w:p>
    <w:p w:rsidR="00495D35" w:rsidP="00495D35">
      <w:pPr>
        <w:ind w:firstLine="709"/>
        <w:jc w:val="both"/>
      </w:pPr>
    </w:p>
    <w:p w:rsidR="00A77B3E" w:rsidP="00495D35">
      <w:pPr>
        <w:ind w:firstLine="709"/>
        <w:jc w:val="both"/>
      </w:pPr>
      <w:r>
        <w:t xml:space="preserve">ДАТА в ВРЕМЯ, </w:t>
      </w:r>
      <w:r>
        <w:t>Караманов</w:t>
      </w:r>
      <w:r>
        <w:t xml:space="preserve"> Д.А., находясь по адресу: </w:t>
      </w:r>
      <w:r>
        <w:t>АДРЕС, умышленно нанес п</w:t>
      </w:r>
      <w:r>
        <w:t>обои малолетнему ФИО, ПАСПОРТНЫЕ ДАННЫЕ, а именно нанес четыре удара поясным ремнем в область ягодиц и правого бедра, причинив физическую боль и телесные повреждения, которые согласно заключению эксперта № НОМЕР</w:t>
      </w:r>
      <w:r>
        <w:t xml:space="preserve"> от ДАТА не повлекли за собой кратковременного </w:t>
      </w:r>
      <w:r>
        <w:t>расстройства здоровья или незначительной стойкой утраты общей трудоспособности, которое расценивается как повреждение, не причинившие вред здоровью, что не повлекло последствий, указанных</w:t>
      </w:r>
      <w:r>
        <w:t xml:space="preserve"> в ст.115 УК РФ и не содержит признаки уголовно наказуемого деяния, т</w:t>
      </w:r>
      <w:r>
        <w:t xml:space="preserve">.е. совершил административное правонарушение, предусмотренное ст.6.1.1 КоАП РФ.  </w:t>
      </w:r>
    </w:p>
    <w:p w:rsidR="00A77B3E" w:rsidP="00495D35">
      <w:pPr>
        <w:ind w:firstLine="709"/>
        <w:jc w:val="both"/>
      </w:pPr>
      <w:r>
        <w:t xml:space="preserve">При рассмотрении дела лицо, в отношении которого ведется производство по делу об административном правонарушении – </w:t>
      </w:r>
      <w:r>
        <w:t>Караманов</w:t>
      </w:r>
      <w:r>
        <w:t xml:space="preserve"> Д.А., вину признал в полном объеме, в содеянном р</w:t>
      </w:r>
      <w:r>
        <w:t>аскаялся, обстоятельства совершения правонарушения, изложенные в протоколе подтвердил, пояснил, что ФИО является сыном ФИО, с которой он проживает в гражданском браке. ДАТА, он пришел с работы и решил проверить, как ФИО выполнил домашнее задание, однако по</w:t>
      </w:r>
      <w:r>
        <w:t>следний стал грубить, после чего он, взяв ремень, нанес ФИО  несколько ударов в область ягодиц.</w:t>
      </w:r>
    </w:p>
    <w:p w:rsidR="00A77B3E" w:rsidP="00495D35">
      <w:pPr>
        <w:ind w:firstLine="709"/>
        <w:jc w:val="both"/>
      </w:pPr>
      <w:r>
        <w:t>Несовершеннолетний потерпевший ФИО, опрошенный в присутствии законного представителя – матери ФИО, а также заместителя директора по воспитательной работе МБОУ «</w:t>
      </w:r>
      <w:r>
        <w:t>Новосельская</w:t>
      </w:r>
      <w:r>
        <w:t xml:space="preserve"> СШ» – ФИО, в ходе рассмотрения дела пояснил, что отчим ударил его ремнем, так как он плохо себя вел, в настоящее время между ними хорошие отношения.</w:t>
      </w:r>
    </w:p>
    <w:p w:rsidR="00A77B3E" w:rsidP="00495D35">
      <w:pPr>
        <w:ind w:firstLine="709"/>
        <w:jc w:val="both"/>
      </w:pPr>
      <w:r>
        <w:t>Законный представитель несовершеннолетнего потерпевшего – ФИО в ходе рассмотрения дела пояснил</w:t>
      </w:r>
      <w:r>
        <w:t xml:space="preserve">а, что факт нанесения ударов ее сыну был, однако это произошло по причине плохого поведения ее сына, в последующем такого больше не повторялось. </w:t>
      </w:r>
    </w:p>
    <w:p w:rsidR="00A77B3E" w:rsidP="00495D35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</w:t>
      </w:r>
      <w:r>
        <w:t xml:space="preserve"> несовершеннолетнего потерпевшего и его законного представителя, изучив материалы дела об административном правонарушении, мировой судья приходит к следующему.</w:t>
      </w:r>
    </w:p>
    <w:p w:rsidR="00A77B3E" w:rsidP="00495D35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</w:t>
      </w:r>
      <w:r>
        <w:t>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административного штрафа в размере от пяти тысяч до тридцати тысяч рублей,</w:t>
      </w:r>
      <w:r>
        <w:t xml:space="preserve">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495D35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</w:t>
      </w:r>
      <w:r>
        <w:t xml:space="preserve"> насильственных действий и причинение физической боли. Субъективная сторона состава административного правонарушения, предусмотренного ст. 6.1.1 КоАП РФ, характеризуется умышленной формой вины, то есть, когда лицо, совершившее административное правонарушен</w:t>
      </w:r>
      <w:r>
        <w:t>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495D35">
      <w:pPr>
        <w:ind w:firstLine="709"/>
        <w:jc w:val="both"/>
      </w:pPr>
      <w:r>
        <w:t>Поб</w:t>
      </w:r>
      <w:r>
        <w:t>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</w:t>
      </w:r>
      <w:r>
        <w:t>екущие за собой временной утраты трудоспособности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A77B3E" w:rsidP="00495D35">
      <w:pPr>
        <w:ind w:firstLine="709"/>
        <w:jc w:val="both"/>
      </w:pPr>
      <w:r>
        <w:t>К иным насильственным действиям относится причинение б</w:t>
      </w:r>
      <w:r>
        <w:t>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495D35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правонар</w:t>
      </w:r>
      <w:r>
        <w:t>ушения является наступление последствий в виде физической боли.</w:t>
      </w:r>
    </w:p>
    <w:p w:rsidR="00A77B3E" w:rsidP="00495D35">
      <w:pPr>
        <w:ind w:firstLine="709"/>
        <w:jc w:val="both"/>
      </w:pPr>
      <w:r>
        <w:t>В соответствии со ст. 26.2 Кодекса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</w:t>
      </w:r>
      <w:r>
        <w:t>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</w:t>
      </w:r>
      <w:r>
        <w:t>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</w:t>
      </w:r>
      <w:r>
        <w:t>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A77B3E" w:rsidP="00495D35">
      <w:pPr>
        <w:ind w:firstLine="709"/>
        <w:jc w:val="both"/>
      </w:pPr>
      <w:r>
        <w:t>По правилам ст. 26.11 Кодекса Российской Федерации об ад</w:t>
      </w:r>
      <w:r>
        <w:t>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</w:t>
      </w:r>
      <w:r>
        <w:t xml:space="preserve">нную силу. </w:t>
      </w:r>
    </w:p>
    <w:p w:rsidR="00A77B3E" w:rsidP="00495D35">
      <w:pPr>
        <w:ind w:firstLine="709"/>
        <w:jc w:val="both"/>
      </w:pPr>
      <w:r>
        <w:t xml:space="preserve">Вина </w:t>
      </w:r>
      <w:r>
        <w:t>Караманова</w:t>
      </w:r>
      <w:r>
        <w:t xml:space="preserve"> Д.А. подтверждается представленными по делу доказательствами, а именно: </w:t>
      </w:r>
    </w:p>
    <w:p w:rsidR="00A77B3E" w:rsidP="00495D35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и обстоятельства правонарушения (л.д.2);</w:t>
      </w:r>
    </w:p>
    <w:p w:rsidR="00A77B3E" w:rsidP="00495D35">
      <w:pPr>
        <w:ind w:firstLine="709"/>
        <w:jc w:val="both"/>
      </w:pPr>
      <w:r>
        <w:t>- определе</w:t>
      </w:r>
      <w:r>
        <w:t xml:space="preserve">нием 8203 № НОМЕР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(л.д.6);</w:t>
      </w:r>
    </w:p>
    <w:p w:rsidR="00A77B3E" w:rsidP="00495D35">
      <w:pPr>
        <w:ind w:firstLine="709"/>
        <w:jc w:val="both"/>
      </w:pPr>
      <w:r>
        <w:t>- письменным заявлением ФИО, поступившим в ОМВД России по Черноморскому району ДАТА (л.д.9);</w:t>
      </w:r>
    </w:p>
    <w:p w:rsidR="00A77B3E" w:rsidP="00495D35">
      <w:pPr>
        <w:ind w:firstLine="709"/>
        <w:jc w:val="both"/>
      </w:pPr>
      <w:r>
        <w:t>- письменным объяснением ФИО</w:t>
      </w:r>
      <w:r>
        <w:t xml:space="preserve"> от ДАТА (л.д.12);</w:t>
      </w:r>
    </w:p>
    <w:p w:rsidR="00A77B3E" w:rsidP="00495D35">
      <w:pPr>
        <w:ind w:firstLine="709"/>
        <w:jc w:val="both"/>
      </w:pPr>
      <w:r>
        <w:t>- копией свидетельства о рождении ФИО, ПАСПОРТНЫЕ ДАННЫЕ (л.д.13);</w:t>
      </w:r>
    </w:p>
    <w:p w:rsidR="00A77B3E" w:rsidP="00495D35">
      <w:pPr>
        <w:ind w:firstLine="709"/>
        <w:jc w:val="both"/>
      </w:pPr>
      <w:r>
        <w:t>- копией постановления о назначении судебной медицинской экспертизы (освидетельствования) от ДАТА (л.д.17);</w:t>
      </w:r>
    </w:p>
    <w:p w:rsidR="00A77B3E" w:rsidP="00495D35">
      <w:pPr>
        <w:ind w:firstLine="709"/>
        <w:jc w:val="both"/>
      </w:pPr>
      <w:r>
        <w:t>- заключением эксперта №НОМЕР</w:t>
      </w:r>
      <w:r>
        <w:t xml:space="preserve"> от ДАТА, согласно которому у ФИО обнаружены повреждения – </w:t>
      </w:r>
      <w:r>
        <w:t>кроводтёки</w:t>
      </w:r>
      <w:r>
        <w:t xml:space="preserve"> на ягодицах и правом бедре; повреждения образовались от действия тупых твёрдых предметов с ограниченной травмирующей поверхностью, либо ударе о таковые за 3-5 </w:t>
      </w:r>
      <w:r>
        <w:t xml:space="preserve">дней до момента освидетельствования; повреждения на ягодицах и правом бедре могли быть причинены тупым твёрдым предметом, имеющим удлиненную </w:t>
      </w:r>
      <w:r>
        <w:t>ограниченную травмирующую поверхность, возможно ремнём;</w:t>
      </w:r>
      <w:r>
        <w:t xml:space="preserve"> данные повреждения не повлекли за собой кратковременного ра</w:t>
      </w:r>
      <w:r>
        <w:t xml:space="preserve">сстройства здоровья или незначительной стойкой утраты общей трудоспособности, расцениваются как </w:t>
      </w:r>
      <w:r>
        <w:t>повреждения</w:t>
      </w:r>
      <w:r>
        <w:t xml:space="preserve"> не причинившие вред здоровью человека (л.д.19-20). </w:t>
      </w:r>
    </w:p>
    <w:p w:rsidR="00A77B3E" w:rsidP="00495D35">
      <w:pPr>
        <w:ind w:firstLine="709"/>
        <w:jc w:val="both"/>
      </w:pPr>
      <w:r>
        <w:t xml:space="preserve">Оснований ставить под сомнение достоверность исследованных в судебном заседании доказательств у </w:t>
      </w:r>
      <w:r>
        <w:t>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495D35">
      <w:pPr>
        <w:ind w:firstLine="709"/>
        <w:jc w:val="both"/>
      </w:pPr>
      <w:r>
        <w:t>Оценивая исследованные доказательства с точки зрения относимости, допустимости и достоверности, а их совокупность - достаточности для</w:t>
      </w:r>
      <w:r>
        <w:t xml:space="preserve"> разрешения рассматриваемого дела об административном правонарушении, прихожу к выводу о том, что вина </w:t>
      </w:r>
      <w:r>
        <w:t>Караманова</w:t>
      </w:r>
      <w:r>
        <w:t xml:space="preserve"> Д.А. в совершении административного правонарушения нашла свое подтверждение в ходе судебного заседания.</w:t>
      </w:r>
    </w:p>
    <w:p w:rsidR="00A77B3E" w:rsidP="00495D35">
      <w:pPr>
        <w:ind w:firstLine="709"/>
        <w:jc w:val="both"/>
      </w:pPr>
      <w:r>
        <w:t xml:space="preserve">Действия </w:t>
      </w:r>
      <w:r>
        <w:t>Караманова</w:t>
      </w:r>
      <w:r>
        <w:t xml:space="preserve"> Д.А. мировой судья</w:t>
      </w:r>
      <w:r>
        <w:t xml:space="preserve"> квалифицирует по ст. 6.1.1 Кодекса Российской Федерации об административных 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</w:t>
      </w:r>
      <w:r>
        <w:t>не содержат уголовно наказуемого деяния.</w:t>
      </w:r>
    </w:p>
    <w:p w:rsidR="00A77B3E" w:rsidP="00495D35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</w:t>
      </w:r>
      <w:r>
        <w:t>кже не установлено.</w:t>
      </w:r>
    </w:p>
    <w:p w:rsidR="00A77B3E" w:rsidP="00495D35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P="00495D35">
      <w:pPr>
        <w:ind w:firstLine="709"/>
        <w:jc w:val="both"/>
      </w:pPr>
      <w:r>
        <w:t>Обстоятельств, исключающих производство по делу об административном прав</w:t>
      </w:r>
      <w:r>
        <w:t xml:space="preserve">онарушении, предусмотренных ст. 24.5 КоАП РФ, судом не установлено. </w:t>
      </w:r>
    </w:p>
    <w:p w:rsidR="00A77B3E" w:rsidP="00495D35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Кодекса Российской Федерации об административных правонарушениях является признание вины, а также р</w:t>
      </w:r>
      <w:r>
        <w:t>аскаяние лица, совершившего административное правонарушение.</w:t>
      </w:r>
    </w:p>
    <w:p w:rsidR="00A77B3E" w:rsidP="00495D35">
      <w:pPr>
        <w:ind w:firstLine="709"/>
        <w:jc w:val="both"/>
      </w:pPr>
      <w:r>
        <w:t xml:space="preserve"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действиях </w:t>
      </w:r>
      <w:r>
        <w:t>Караманова</w:t>
      </w:r>
      <w:r>
        <w:t xml:space="preserve"> Д.А. не усматрива</w:t>
      </w:r>
      <w:r>
        <w:t xml:space="preserve">ет. </w:t>
      </w:r>
    </w:p>
    <w:p w:rsidR="00A77B3E" w:rsidP="00495D35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а именно причинение насильственных действий в отношении несовершеннолетнего, наличие обстоятельств смягчающих администрат</w:t>
      </w:r>
      <w:r>
        <w:t>ивную ответственность и отсутствие обстоятельств отягчающих административную ответственность, а также данные о личности лица, в отношении которого ведется производство по настоящему делу.</w:t>
      </w:r>
    </w:p>
    <w:p w:rsidR="00A77B3E" w:rsidP="00495D35">
      <w:pPr>
        <w:ind w:firstLine="709"/>
        <w:jc w:val="both"/>
      </w:pPr>
      <w:r>
        <w:t>Учитывая изложенное, исходя из общих принципов назначения наказания,</w:t>
      </w:r>
      <w:r>
        <w:t xml:space="preserve"> предусмотренных ст.ст.3.1, 4.1 КоАП РФ, считаю необходимым назначить </w:t>
      </w:r>
      <w:r>
        <w:t>Караманову</w:t>
      </w:r>
      <w:r>
        <w:t xml:space="preserve"> Д.А. административное наказание в виде административного штрафа, поскольку этот вид административного наказания, по мнению суда, будет способствовать предупреждению совершения</w:t>
      </w:r>
      <w:r>
        <w:t xml:space="preserve"> ею новых правонарушений.</w:t>
      </w:r>
    </w:p>
    <w:p w:rsidR="00A77B3E" w:rsidP="00495D35">
      <w:pPr>
        <w:ind w:firstLine="709"/>
        <w:jc w:val="both"/>
      </w:pPr>
      <w:r>
        <w:t xml:space="preserve">На основании ст.6.1.1 Кодекса Российской Федерации об административных правонарушениях, и руководствуясь ст.ст.23.1, 29.9-29.11 КРФ об АП, мировой судья, -  </w:t>
      </w:r>
    </w:p>
    <w:p w:rsidR="00A77B3E" w:rsidP="00495D35">
      <w:pPr>
        <w:ind w:firstLine="709"/>
        <w:jc w:val="both"/>
      </w:pPr>
      <w:r>
        <w:t xml:space="preserve">                            </w:t>
      </w:r>
    </w:p>
    <w:p w:rsidR="00A77B3E" w:rsidP="00495D35">
      <w:pPr>
        <w:ind w:firstLine="709"/>
        <w:jc w:val="both"/>
      </w:pPr>
      <w:r>
        <w:t xml:space="preserve">                                           </w:t>
      </w:r>
      <w:r>
        <w:t xml:space="preserve">       </w:t>
      </w:r>
      <w:r>
        <w:t xml:space="preserve"> </w:t>
      </w:r>
      <w:r>
        <w:t>П</w:t>
      </w:r>
      <w:r>
        <w:t xml:space="preserve"> О С Т А Н О В И Л:</w:t>
      </w:r>
    </w:p>
    <w:p w:rsidR="00A77B3E" w:rsidP="00495D35">
      <w:pPr>
        <w:ind w:firstLine="709"/>
        <w:jc w:val="both"/>
      </w:pPr>
    </w:p>
    <w:p w:rsidR="00A77B3E" w:rsidP="00495D35">
      <w:pPr>
        <w:ind w:firstLine="709"/>
        <w:jc w:val="both"/>
      </w:pPr>
      <w:r>
        <w:t>Караманова</w:t>
      </w:r>
      <w:r>
        <w:t xml:space="preserve"> Данила Артёмовича, ПАСПОРТНЫЕ ДАННЫЕ, признать виновным в совершении административного правонарушения, предусмотренного ст.6.1.1 КоАП РФ, и назначить административное наказание в виде административного штрафа в размере 5</w:t>
      </w:r>
      <w:r>
        <w:t xml:space="preserve"> 000 (пять тысяч) рублей.</w:t>
      </w:r>
    </w:p>
    <w:p w:rsidR="00A77B3E" w:rsidP="00495D35">
      <w:pPr>
        <w:ind w:firstLine="709"/>
        <w:jc w:val="both"/>
      </w:pPr>
      <w:r>
        <w:t xml:space="preserve"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</w:t>
      </w:r>
      <w:r>
        <w:t>Крым, 295000, г. Симферополь, ул. Набережная им.60-летия СССР</w:t>
      </w:r>
      <w:r>
        <w:t>, 28; ОГРН 1149102019164;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</w:t>
      </w:r>
      <w:r>
        <w:t>диный казначейский счет 40102810645370000035; Казначейский счет  03100643000000017500; Лицевой счет  04752203230 в УФК по  Республике Крым; Код Сводного реестра 35220323; КБК 828 1 16 01063 01 0101 140; УИН: 0410760300925001292606131; ОКТМО 35656000; поста</w:t>
      </w:r>
      <w:r>
        <w:t>новление №5-92-129/2026.</w:t>
      </w:r>
    </w:p>
    <w:p w:rsidR="00A77B3E" w:rsidP="00495D35">
      <w:pPr>
        <w:ind w:firstLine="709"/>
        <w:jc w:val="both"/>
      </w:pPr>
      <w:r>
        <w:t xml:space="preserve">Разъяснить </w:t>
      </w:r>
      <w:r>
        <w:t>Караманову</w:t>
      </w:r>
      <w:r>
        <w:t xml:space="preserve"> Д.А.,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 шестидесяти д</w:t>
      </w:r>
      <w:r>
        <w:t>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</w:t>
      </w:r>
      <w:r>
        <w:t>тьей 31.5 настоящего Кодекса.</w:t>
      </w:r>
    </w:p>
    <w:p w:rsidR="00A77B3E" w:rsidP="00495D35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495D35">
      <w:pPr>
        <w:ind w:firstLine="709"/>
        <w:jc w:val="both"/>
      </w:pPr>
      <w:r>
        <w:t>Неуплата административного штрафа в срок, предусмотренный насто</w:t>
      </w:r>
      <w:r>
        <w:t>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</w:t>
      </w:r>
      <w:r>
        <w:t>сяти часов (ч.1 ст.20.25 КоАП РФ).</w:t>
      </w:r>
    </w:p>
    <w:p w:rsidR="00A77B3E" w:rsidP="00495D35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</w:t>
      </w:r>
      <w:r>
        <w:t>чения копии постановления.</w:t>
      </w:r>
    </w:p>
    <w:p w:rsidR="00A77B3E" w:rsidP="00495D35">
      <w:pPr>
        <w:ind w:firstLine="709"/>
        <w:jc w:val="both"/>
      </w:pPr>
    </w:p>
    <w:p w:rsidR="00A77B3E" w:rsidP="00495D35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   подпись</w:t>
      </w:r>
      <w:r>
        <w:tab/>
        <w:t xml:space="preserve">                         О.В. </w:t>
      </w:r>
      <w:r>
        <w:t>Байбарза</w:t>
      </w:r>
    </w:p>
    <w:p w:rsidR="00A77B3E" w:rsidP="00495D35">
      <w:pPr>
        <w:ind w:firstLine="709"/>
        <w:jc w:val="both"/>
      </w:pPr>
    </w:p>
    <w:p w:rsidR="00495D35" w:rsidP="00495D35">
      <w:pPr>
        <w:ind w:firstLine="709"/>
        <w:jc w:val="both"/>
      </w:pPr>
    </w:p>
    <w:p w:rsidR="00495D35" w:rsidRPr="004C1B7C" w:rsidP="00495D35">
      <w:pPr>
        <w:ind w:firstLine="720"/>
        <w:jc w:val="both"/>
      </w:pPr>
      <w:r w:rsidRPr="004C1B7C">
        <w:t>«СОГЛАСОВАНО»</w:t>
      </w:r>
    </w:p>
    <w:p w:rsidR="00495D35" w:rsidP="00495D3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495D35" w:rsidP="00495D3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495D35" w:rsidRPr="006D51A8" w:rsidP="00495D35">
      <w:pPr>
        <w:ind w:firstLine="720"/>
        <w:jc w:val="both"/>
      </w:pPr>
      <w:r w:rsidRPr="006D51A8">
        <w:t>судебного участка №92</w:t>
      </w:r>
    </w:p>
    <w:p w:rsidR="00495D35" w:rsidP="00495D35">
      <w:pPr>
        <w:ind w:firstLine="720"/>
        <w:jc w:val="both"/>
      </w:pPr>
      <w:r w:rsidRPr="006D51A8">
        <w:t>Черноморского судебного района</w:t>
      </w:r>
    </w:p>
    <w:p w:rsidR="00495D35" w:rsidP="00495D35">
      <w:pPr>
        <w:ind w:firstLine="720"/>
        <w:jc w:val="both"/>
      </w:pPr>
      <w:r>
        <w:t>(Черноморский район)</w:t>
      </w:r>
    </w:p>
    <w:p w:rsidR="00495D35" w:rsidP="00495D35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495D3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D35"/>
    <w:rsid w:val="00495D35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95D3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