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9F664B">
      <w:pPr>
        <w:ind w:firstLine="709"/>
        <w:jc w:val="right"/>
      </w:pPr>
      <w:r>
        <w:t>Дело №5-92-132/2024</w:t>
      </w:r>
    </w:p>
    <w:p w:rsidR="00A77B3E" w:rsidP="009F664B">
      <w:pPr>
        <w:ind w:firstLine="709"/>
        <w:jc w:val="right"/>
      </w:pPr>
      <w:r>
        <w:t xml:space="preserve">                                                            УИД: 91MS0092-01-2024-000589-16</w:t>
      </w:r>
    </w:p>
    <w:p w:rsidR="00A77B3E" w:rsidP="009F664B">
      <w:pPr>
        <w:ind w:firstLine="709"/>
        <w:jc w:val="both"/>
      </w:pPr>
    </w:p>
    <w:p w:rsidR="00A77B3E" w:rsidP="009F664B">
      <w:pPr>
        <w:ind w:firstLine="709"/>
        <w:jc w:val="both"/>
      </w:pPr>
      <w:r>
        <w:t xml:space="preserve">                                      </w:t>
      </w:r>
      <w:r>
        <w:t>П</w:t>
      </w:r>
      <w:r>
        <w:t xml:space="preserve"> О С Т А Н О В Л Е Н И Е</w:t>
      </w:r>
    </w:p>
    <w:p w:rsidR="009F664B" w:rsidP="009F664B">
      <w:pPr>
        <w:ind w:firstLine="709"/>
        <w:jc w:val="both"/>
      </w:pPr>
    </w:p>
    <w:p w:rsidR="00A77B3E" w:rsidP="009F664B">
      <w:pPr>
        <w:jc w:val="both"/>
      </w:pPr>
      <w:r>
        <w:t xml:space="preserve">28 апреля 2024 года                                                              </w:t>
      </w:r>
      <w:r>
        <w:t>пгт</w:t>
      </w:r>
      <w:r>
        <w:t xml:space="preserve">. </w:t>
      </w:r>
      <w:r>
        <w:t>Черноморское</w:t>
      </w:r>
      <w:r>
        <w:t xml:space="preserve">, </w:t>
      </w:r>
      <w:r>
        <w:t>Республика Крым</w:t>
      </w:r>
    </w:p>
    <w:p w:rsidR="009F664B" w:rsidP="009F664B">
      <w:pPr>
        <w:jc w:val="both"/>
      </w:pPr>
    </w:p>
    <w:p w:rsidR="00A77B3E" w:rsidP="009F664B">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 </w:t>
      </w:r>
      <w:r>
        <w:t xml:space="preserve">29.7 КоАП РФ, рассмотрев дело об административном правонарушении, предусмотренном  ст.20.21 КоАП РФ, в отношении </w:t>
      </w:r>
      <w:r>
        <w:t>Бондаревского</w:t>
      </w:r>
      <w:r>
        <w:t xml:space="preserve"> Олега Борисовича, ПАСПОРТНЫЕ ДАННЫЕ</w:t>
      </w:r>
      <w:r>
        <w:t>, гражданина Российской Федерации, ПАСПОРТНЫЕ ДАННЫЕ, работающего по найму, зарегистриров</w:t>
      </w:r>
      <w:r>
        <w:t>анного и</w:t>
      </w:r>
      <w:r>
        <w:t xml:space="preserve"> </w:t>
      </w:r>
      <w:r>
        <w:t>проживающего</w:t>
      </w:r>
      <w:r>
        <w:t xml:space="preserve"> по адресу: АДРЕС,</w:t>
      </w:r>
    </w:p>
    <w:p w:rsidR="009F664B" w:rsidP="009F664B">
      <w:pPr>
        <w:ind w:firstLine="709"/>
        <w:jc w:val="both"/>
      </w:pPr>
    </w:p>
    <w:p w:rsidR="00A77B3E" w:rsidP="009F664B">
      <w:pPr>
        <w:ind w:firstLine="709"/>
        <w:jc w:val="both"/>
      </w:pPr>
      <w:r>
        <w:t xml:space="preserve">                                             </w:t>
      </w:r>
      <w:r>
        <w:t>У С Т А Н О В И Л:</w:t>
      </w:r>
    </w:p>
    <w:p w:rsidR="009F664B" w:rsidP="009F664B">
      <w:pPr>
        <w:ind w:firstLine="709"/>
        <w:jc w:val="both"/>
      </w:pPr>
    </w:p>
    <w:p w:rsidR="00A77B3E" w:rsidP="009F664B">
      <w:pPr>
        <w:ind w:firstLine="709"/>
        <w:jc w:val="both"/>
      </w:pPr>
      <w:r>
        <w:t xml:space="preserve">ДАТА в ВРЕМЯ часов, </w:t>
      </w:r>
      <w:r>
        <w:t>Бондаревский</w:t>
      </w:r>
      <w:r>
        <w:t xml:space="preserve"> О.Б. находился в общественном месте по адресу: АДРЕС, в состоянии алкогольного опьянения (имел неопрятный внешний вид, шаткую пох</w:t>
      </w:r>
      <w:r>
        <w:t>одку, резкий запах алкоголя изо рта), тем самым оскорблял человеческое достоинство и общественную нравственность, т.е. совершил административное правонарушение, предусмотренное ст.20.21 КоАП РФ.</w:t>
      </w:r>
    </w:p>
    <w:p w:rsidR="00A77B3E" w:rsidP="009F664B">
      <w:pPr>
        <w:ind w:firstLine="709"/>
        <w:jc w:val="both"/>
      </w:pPr>
      <w:r>
        <w:t xml:space="preserve"> </w:t>
      </w:r>
      <w:r>
        <w:t xml:space="preserve">В ходе рассмотрения дела </w:t>
      </w:r>
      <w:r>
        <w:t>Бондаревский</w:t>
      </w:r>
      <w:r>
        <w:t xml:space="preserve"> О.Б. свою вину призна</w:t>
      </w:r>
      <w:r>
        <w:t xml:space="preserve">л, </w:t>
      </w:r>
      <w:r>
        <w:t>в</w:t>
      </w:r>
      <w:r>
        <w:t xml:space="preserve"> содеянном раскаялся.</w:t>
      </w:r>
    </w:p>
    <w:p w:rsidR="00A77B3E" w:rsidP="009F664B">
      <w:pPr>
        <w:ind w:firstLine="709"/>
        <w:jc w:val="both"/>
      </w:pPr>
      <w:r>
        <w:t xml:space="preserve"> </w:t>
      </w:r>
      <w:r>
        <w:t xml:space="preserve">Выслушав пояснения лица, в отношении которого ведется производство по делу об административном правонарушении, исследовав материалы дела, суд приходит к выводу, что вина </w:t>
      </w:r>
      <w:r>
        <w:t>Бондаревского</w:t>
      </w:r>
      <w:r>
        <w:t xml:space="preserve"> О.Б. в совершении административного правонар</w:t>
      </w:r>
      <w:r>
        <w:t xml:space="preserve">ушения, предусмотренного статьей 20.21 Кодекса РФ об административных правонарушениях, установлена. </w:t>
      </w:r>
    </w:p>
    <w:p w:rsidR="00A77B3E" w:rsidP="009F664B">
      <w:pPr>
        <w:ind w:firstLine="709"/>
        <w:jc w:val="both"/>
      </w:pPr>
      <w:r>
        <w:t xml:space="preserve"> </w:t>
      </w:r>
      <w:r>
        <w:t xml:space="preserve">Факт совершения </w:t>
      </w:r>
      <w:r>
        <w:t>Бондаревским</w:t>
      </w:r>
      <w:r>
        <w:t xml:space="preserve"> О.Б. указанного правонарушения подтверждается: </w:t>
      </w:r>
    </w:p>
    <w:p w:rsidR="00A77B3E" w:rsidP="009F664B">
      <w:pPr>
        <w:ind w:firstLine="709"/>
        <w:jc w:val="both"/>
      </w:pPr>
      <w:r>
        <w:t>- протоколом об административном правонарушении 82 01 № НОМЕР</w:t>
      </w:r>
      <w:r>
        <w:t xml:space="preserve"> </w:t>
      </w:r>
      <w:r>
        <w:t>от</w:t>
      </w:r>
      <w:r>
        <w:t xml:space="preserve"> </w:t>
      </w:r>
      <w:r>
        <w:t>ДАТА</w:t>
      </w:r>
      <w:r>
        <w:t>, в ко</w:t>
      </w:r>
      <w:r>
        <w:t>тором зафиксировано существо и обстоятельства совершенного правонарушения (л.д.1);</w:t>
      </w:r>
    </w:p>
    <w:p w:rsidR="00A77B3E" w:rsidP="009F664B">
      <w:pPr>
        <w:ind w:firstLine="709"/>
        <w:jc w:val="both"/>
      </w:pPr>
      <w:r>
        <w:t>- протоколом 8212 № НОМЕР</w:t>
      </w:r>
      <w:r>
        <w:t xml:space="preserve"> от ДАТА о направлении </w:t>
      </w:r>
      <w:r>
        <w:t>Бондаревского</w:t>
      </w:r>
      <w:r>
        <w:t xml:space="preserve"> О.Б. на медицинское </w:t>
      </w:r>
      <w:r>
        <w:t>освидетельствование</w:t>
      </w:r>
      <w:r>
        <w:t xml:space="preserve"> на состояние опьянения (л.д.6);</w:t>
      </w:r>
    </w:p>
    <w:p w:rsidR="00A77B3E" w:rsidP="009F664B">
      <w:pPr>
        <w:ind w:firstLine="709"/>
        <w:jc w:val="both"/>
      </w:pPr>
      <w:r>
        <w:t>- актом медицинского освидетельствован</w:t>
      </w:r>
      <w:r>
        <w:t>ия на состояние опьянения №НОМЕР</w:t>
      </w:r>
      <w:r>
        <w:t xml:space="preserve"> </w:t>
      </w:r>
      <w:r>
        <w:t>от</w:t>
      </w:r>
      <w:r>
        <w:t xml:space="preserve"> </w:t>
      </w:r>
      <w:r>
        <w:t>ДАТА</w:t>
      </w:r>
      <w:r>
        <w:t xml:space="preserve">, согласно которому врачом приемного отделения ГБУЗ РК «Черноморская ЦРБ» по результатам освидетельствования проведенного в отношении </w:t>
      </w:r>
      <w:r>
        <w:t>Бондаревского</w:t>
      </w:r>
      <w:r>
        <w:t xml:space="preserve"> О.Б.  дано медицинское заключение – «установлено состоянии опьянения, Д</w:t>
      </w:r>
      <w:r>
        <w:t xml:space="preserve">АТА». Данный факт был установлен на основании показаний анализатора паров этанола в выдыхаемом воздухе Alcotest-6810 ARJK-0150, поверенного надлежащим образом. По показаниям прибора наличие этилового спирта в выдыхаемом воздухе у </w:t>
      </w:r>
      <w:r>
        <w:t>Бондаревского</w:t>
      </w:r>
      <w:r>
        <w:t xml:space="preserve"> О.Б. состави</w:t>
      </w:r>
      <w:r>
        <w:t>ло – ИЗЪЯТО</w:t>
      </w:r>
      <w:r>
        <w:t xml:space="preserve"> мг/л. К акту прилагаются бумажные носители с записью результатов исследования  (л.д.7,8,10).</w:t>
      </w:r>
    </w:p>
    <w:p w:rsidR="00A77B3E" w:rsidP="009F664B">
      <w:pPr>
        <w:ind w:firstLine="709"/>
        <w:jc w:val="both"/>
      </w:pPr>
      <w:r>
        <w:t xml:space="preserve">Оценивая в совокупности, исследованные по делу доказательства, суд приходит к выводу о том, что вина </w:t>
      </w:r>
      <w:r>
        <w:t>Бондаревского</w:t>
      </w:r>
      <w:r>
        <w:t xml:space="preserve"> О.Б. в совершении административного пр</w:t>
      </w:r>
      <w:r>
        <w:t>авонарушения установлена, и его действия правильно квалифицированы по ст.20.21 КоАП РФ, поскольку последний  находился в общественном месте в состоянии опьянения, оскорбляющем человеческое достоинство и общественную нравственность.</w:t>
      </w:r>
    </w:p>
    <w:p w:rsidR="00A77B3E" w:rsidP="009F664B">
      <w:pPr>
        <w:ind w:firstLine="709"/>
        <w:jc w:val="both"/>
      </w:pPr>
      <w:r>
        <w:t>Статьей 20.21 КоАП РФ пр</w:t>
      </w:r>
      <w:r>
        <w:t>едусмотрено, что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w:t>
      </w:r>
      <w:r>
        <w:t>стративного штрафа в размере от пятисот до одной тысячи пятисот рублей или административный арест на срок до пятнадцати суток.</w:t>
      </w:r>
    </w:p>
    <w:p w:rsidR="00A77B3E" w:rsidP="009F664B">
      <w:pPr>
        <w:ind w:firstLine="709"/>
        <w:jc w:val="both"/>
      </w:pPr>
      <w:r>
        <w:t>При назначении наказания суд учитывает характер совершенного административного правонарушения, данные о личности лица, в отношени</w:t>
      </w:r>
      <w:r>
        <w:t xml:space="preserve">и которого ведется производство по настоящему делу, его имущественное положение. </w:t>
      </w:r>
    </w:p>
    <w:p w:rsidR="00A77B3E" w:rsidP="009F664B">
      <w:pPr>
        <w:ind w:firstLine="709"/>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9F664B">
      <w:pPr>
        <w:ind w:firstLine="709"/>
        <w:jc w:val="both"/>
      </w:pPr>
      <w:r>
        <w:t>Обстоя</w:t>
      </w:r>
      <w:r>
        <w:t xml:space="preserve">тельств отягчающих ответственность </w:t>
      </w:r>
      <w:r>
        <w:t>Бондаревского</w:t>
      </w:r>
      <w:r>
        <w:t xml:space="preserve"> О.Б., предусмотренных ст.4.3 КоАП РФ,  судом  не  установлено.</w:t>
      </w:r>
    </w:p>
    <w:p w:rsidR="00A77B3E" w:rsidP="009F664B">
      <w:pPr>
        <w:ind w:firstLine="709"/>
        <w:jc w:val="both"/>
      </w:pPr>
      <w:r>
        <w:t>Учитывая вышеизложенное, характер совершенного административного правонарушения, степень его вины и личность, наличие смягчающих и отсутствие от</w:t>
      </w:r>
      <w:r>
        <w:t xml:space="preserve">ягчающих административную ответственность обстоятельств, исходя из принципа разумности и справедливости, считаю необходимым назначить </w:t>
      </w:r>
      <w:r>
        <w:t>Бондаревскому</w:t>
      </w:r>
      <w:r>
        <w:t xml:space="preserve"> О.Б. наказание в виде административного штрафа, поскольку этот вид административного наказания, по мнению су</w:t>
      </w:r>
      <w:r>
        <w:t>да, будет способствовать предупреждению совершения им новых правонарушений.</w:t>
      </w:r>
    </w:p>
    <w:p w:rsidR="00A77B3E" w:rsidP="009F664B">
      <w:pPr>
        <w:ind w:firstLine="709"/>
        <w:jc w:val="both"/>
      </w:pPr>
      <w:r>
        <w:t>На основании ст.20.21 Кодекса Российской Федерации об административных правонарушениях, и руководствуясь ст.ст.23.1, 29.9-29.11 КРФ о АП, мировой судья,</w:t>
      </w:r>
    </w:p>
    <w:p w:rsidR="009F664B" w:rsidP="009F664B">
      <w:pPr>
        <w:ind w:firstLine="709"/>
        <w:jc w:val="both"/>
      </w:pPr>
    </w:p>
    <w:p w:rsidR="00A77B3E" w:rsidP="009F664B">
      <w:pPr>
        <w:ind w:firstLine="709"/>
        <w:jc w:val="both"/>
      </w:pPr>
      <w:r>
        <w:t xml:space="preserve">                           </w:t>
      </w:r>
      <w:r>
        <w:t xml:space="preserve">                    </w:t>
      </w:r>
      <w:r>
        <w:t>П</w:t>
      </w:r>
      <w:r>
        <w:t xml:space="preserve"> О С Т А Н О В И Л:</w:t>
      </w:r>
    </w:p>
    <w:p w:rsidR="009F664B" w:rsidP="009F664B">
      <w:pPr>
        <w:ind w:firstLine="709"/>
        <w:jc w:val="both"/>
      </w:pPr>
    </w:p>
    <w:p w:rsidR="00A77B3E" w:rsidP="009F664B">
      <w:pPr>
        <w:ind w:firstLine="709"/>
        <w:jc w:val="both"/>
      </w:pPr>
      <w:r>
        <w:t>Бондаревского</w:t>
      </w:r>
      <w:r>
        <w:t xml:space="preserve"> Олега Борисовича, ПАСПОРТНЫЕ ДАННЫЕ</w:t>
      </w:r>
      <w:r>
        <w:t xml:space="preserve">, гражданина Российской Федерации, признать виновным в совершении правонарушения, предусмотренного ст.20.21 КоАП РФ, и подвергнуть административному наказанию в </w:t>
      </w:r>
      <w:r>
        <w:t>виде административного штрафа в размере 1 000 (одна тысяча) рублей.</w:t>
      </w:r>
    </w:p>
    <w:p w:rsidR="00A77B3E" w:rsidP="009F664B">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 Республика Крым, 295000, г. Си</w:t>
      </w:r>
      <w:r>
        <w:t>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w:t>
      </w:r>
      <w:r>
        <w:t xml:space="preserve">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35656000; КБК 828 1 16 </w:t>
      </w:r>
      <w:r>
        <w:t>01203 01 0021 140; УИН: 0410760300925001322420188; постановление №5-92-132/2024.</w:t>
      </w:r>
    </w:p>
    <w:p w:rsidR="00A77B3E" w:rsidP="009F664B">
      <w:pPr>
        <w:ind w:firstLine="709"/>
        <w:jc w:val="both"/>
      </w:pPr>
      <w:r>
        <w:t xml:space="preserve">Разъяснить </w:t>
      </w:r>
      <w:r>
        <w:t>Бондаревскому</w:t>
      </w:r>
      <w:r>
        <w:t xml:space="preserve"> О.Б., что в соответствии со ст. 32.2 КоАП РФ административный штраф должен быть уплачен лицом, привлеченным к административной ответственности, не поз</w:t>
      </w:r>
      <w:r>
        <w:t>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9F664B">
      <w:pPr>
        <w:ind w:firstLine="709"/>
        <w:jc w:val="both"/>
      </w:pPr>
      <w:r>
        <w:t>Документ, свидетельствующий об уплате адми</w:t>
      </w:r>
      <w:r>
        <w:t xml:space="preserve">нистративного штрафа, лицо, привлеченное к административной ответственности, направляет судье, вынесшему постановление. </w:t>
      </w:r>
    </w:p>
    <w:p w:rsidR="00A77B3E" w:rsidP="009F664B">
      <w:pPr>
        <w:ind w:firstLine="709"/>
        <w:jc w:val="both"/>
      </w:pPr>
      <w:r>
        <w:t>Неуплата административного штрафа в срок, предусмотренный настоящим Кодексом, влечет наложение административного штрафа в двукратном ра</w:t>
      </w:r>
      <w:r>
        <w:t>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9F664B">
      <w:pPr>
        <w:ind w:firstLine="709"/>
        <w:jc w:val="both"/>
      </w:pPr>
      <w:r>
        <w:t>Постановление может быть обжаловано в</w:t>
      </w:r>
      <w:r>
        <w:t xml:space="preserve">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10 суток со дня вручения или получения копии постановления.</w:t>
      </w:r>
    </w:p>
    <w:p w:rsidR="00A77B3E" w:rsidP="009F664B">
      <w:pPr>
        <w:ind w:firstLine="709"/>
        <w:jc w:val="both"/>
      </w:pPr>
    </w:p>
    <w:p w:rsidR="00A77B3E" w:rsidP="009F664B">
      <w:pPr>
        <w:ind w:firstLine="709"/>
        <w:jc w:val="both"/>
      </w:pPr>
    </w:p>
    <w:p w:rsidR="00A77B3E" w:rsidP="009F664B">
      <w:pPr>
        <w:ind w:firstLine="709"/>
        <w:jc w:val="both"/>
      </w:pPr>
      <w:r>
        <w:t xml:space="preserve">Мировой судья </w:t>
      </w:r>
      <w:r>
        <w:tab/>
      </w:r>
      <w:r>
        <w:tab/>
      </w:r>
      <w:r>
        <w:tab/>
      </w:r>
      <w:r>
        <w:t xml:space="preserve"> подпись                         О.В. </w:t>
      </w:r>
      <w:r>
        <w:t>Байбарза</w:t>
      </w:r>
    </w:p>
    <w:p w:rsidR="00A77B3E" w:rsidP="009F664B">
      <w:pPr>
        <w:ind w:firstLine="709"/>
        <w:jc w:val="both"/>
      </w:pPr>
    </w:p>
    <w:p w:rsidR="00A77B3E" w:rsidP="009F664B">
      <w:pPr>
        <w:ind w:firstLine="709"/>
        <w:jc w:val="both"/>
      </w:pPr>
    </w:p>
    <w:p w:rsidR="009F664B" w:rsidRPr="004C1B7C" w:rsidP="009F664B">
      <w:pPr>
        <w:ind w:firstLine="720"/>
        <w:jc w:val="both"/>
      </w:pPr>
      <w:r w:rsidRPr="004C1B7C">
        <w:t>«СОГЛАСОВАНО»</w:t>
      </w:r>
    </w:p>
    <w:p w:rsidR="009F664B" w:rsidP="009F664B">
      <w:pPr>
        <w:pStyle w:val="NoSpacing"/>
        <w:jc w:val="both"/>
        <w:rPr>
          <w:rFonts w:ascii="Times New Roman" w:hAnsi="Times New Roman"/>
          <w:sz w:val="26"/>
          <w:szCs w:val="26"/>
        </w:rPr>
      </w:pPr>
    </w:p>
    <w:p w:rsidR="009F664B" w:rsidP="009F664B">
      <w:pPr>
        <w:ind w:firstLine="720"/>
        <w:jc w:val="both"/>
      </w:pPr>
      <w:r w:rsidRPr="006D51A8">
        <w:t>Мировой судья</w:t>
      </w:r>
      <w:r w:rsidRPr="004C1B7C">
        <w:t xml:space="preserve"> </w:t>
      </w:r>
    </w:p>
    <w:p w:rsidR="009F664B" w:rsidRPr="006D51A8" w:rsidP="009F664B">
      <w:pPr>
        <w:ind w:firstLine="720"/>
        <w:jc w:val="both"/>
      </w:pPr>
      <w:r w:rsidRPr="006D51A8">
        <w:t>судебного участка №92</w:t>
      </w:r>
    </w:p>
    <w:p w:rsidR="009F664B" w:rsidP="009F664B">
      <w:pPr>
        <w:ind w:firstLine="720"/>
        <w:jc w:val="both"/>
      </w:pPr>
      <w:r w:rsidRPr="006D51A8">
        <w:t>Черноморского судебного района</w:t>
      </w:r>
    </w:p>
    <w:p w:rsidR="009F664B" w:rsidP="009F664B">
      <w:pPr>
        <w:ind w:firstLine="720"/>
        <w:jc w:val="both"/>
      </w:pPr>
      <w:r>
        <w:t>(Черноморский муниципальный район)</w:t>
      </w:r>
    </w:p>
    <w:p w:rsidR="009F664B" w:rsidRPr="006D51A8" w:rsidP="009F664B">
      <w:pPr>
        <w:ind w:firstLine="720"/>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r w:rsidRPr="006D51A8">
        <w:t xml:space="preserve"> </w:t>
      </w:r>
    </w:p>
    <w:p w:rsidR="00A77B3E" w:rsidP="009F664B">
      <w:pPr>
        <w:ind w:firstLine="709"/>
        <w:jc w:val="both"/>
      </w:pPr>
    </w:p>
    <w:p w:rsidR="00A77B3E" w:rsidP="009F664B">
      <w:pPr>
        <w:ind w:firstLine="709"/>
        <w:jc w:val="both"/>
      </w:pPr>
    </w:p>
    <w:p w:rsidR="00A77B3E" w:rsidP="009F664B">
      <w:pPr>
        <w:ind w:firstLine="709"/>
        <w:jc w:val="both"/>
      </w:pPr>
    </w:p>
    <w:p w:rsidR="00A77B3E" w:rsidP="009F664B">
      <w:pPr>
        <w:ind w:firstLine="709"/>
        <w:jc w:val="both"/>
      </w:pPr>
    </w:p>
    <w:p w:rsidR="00A77B3E" w:rsidP="009F664B">
      <w:pPr>
        <w:ind w:firstLine="709"/>
        <w:jc w:val="both"/>
      </w:pPr>
    </w:p>
    <w:p w:rsidR="00A77B3E" w:rsidP="009F664B">
      <w:pPr>
        <w:ind w:firstLine="709"/>
        <w:jc w:val="both"/>
      </w:pPr>
    </w:p>
    <w:p w:rsidR="00A77B3E" w:rsidP="009F664B">
      <w:pPr>
        <w:ind w:firstLine="709"/>
        <w:jc w:val="both"/>
      </w:pPr>
    </w:p>
    <w:p w:rsidR="00A77B3E" w:rsidP="009F664B">
      <w:pPr>
        <w:ind w:firstLine="709"/>
        <w:jc w:val="both"/>
      </w:pPr>
    </w:p>
    <w:p w:rsidR="00A77B3E" w:rsidP="009F664B">
      <w:pPr>
        <w:ind w:firstLine="709"/>
        <w:jc w:val="both"/>
      </w:pPr>
    </w:p>
    <w:p w:rsidR="00A77B3E" w:rsidP="009F664B">
      <w:pPr>
        <w:ind w:firstLine="709"/>
        <w:jc w:val="both"/>
      </w:pPr>
    </w:p>
    <w:sectPr w:rsidSect="009F664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4B"/>
    <w:rsid w:val="004C1B7C"/>
    <w:rsid w:val="006D51A8"/>
    <w:rsid w:val="009F664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F664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