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</w:t>
      </w:r>
    </w:p>
    <w:p w:rsidR="00A77B3E" w:rsidP="000E1CC0">
      <w:pPr>
        <w:ind w:firstLine="709"/>
        <w:jc w:val="right"/>
      </w:pPr>
      <w:r>
        <w:t xml:space="preserve">Дело №5-92-139/2023                                                                      </w:t>
      </w:r>
    </w:p>
    <w:p w:rsidR="00A77B3E" w:rsidP="000E1CC0">
      <w:pPr>
        <w:ind w:firstLine="709"/>
        <w:jc w:val="right"/>
      </w:pPr>
      <w:r>
        <w:t>УИД: 91RS0023-01-2023-000539-47</w:t>
      </w:r>
    </w:p>
    <w:p w:rsidR="00A77B3E" w:rsidP="000E1CC0">
      <w:pPr>
        <w:ind w:firstLine="709"/>
        <w:jc w:val="both"/>
      </w:pPr>
      <w:r>
        <w:t xml:space="preserve">                           </w:t>
      </w:r>
      <w:r>
        <w:t xml:space="preserve">          </w:t>
      </w:r>
      <w:r>
        <w:t>П</w:t>
      </w:r>
      <w:r>
        <w:t xml:space="preserve"> О С Т А Н О В Л Е Н И Е</w:t>
      </w:r>
    </w:p>
    <w:p w:rsidR="00A77B3E" w:rsidP="000E1CC0">
      <w:pPr>
        <w:ind w:firstLine="709"/>
        <w:jc w:val="both"/>
      </w:pPr>
    </w:p>
    <w:p w:rsidR="00A77B3E" w:rsidP="000E1CC0">
      <w:pPr>
        <w:jc w:val="both"/>
      </w:pPr>
      <w:r>
        <w:t xml:space="preserve">16 июня 2023 года                                          </w:t>
      </w:r>
      <w:r>
        <w:t xml:space="preserve">                        </w:t>
      </w:r>
      <w:r>
        <w:t xml:space="preserve">Республика Крым, </w:t>
      </w:r>
      <w:r>
        <w:t>пгт</w:t>
      </w:r>
      <w:r>
        <w:t>.Ч</w:t>
      </w:r>
      <w:r>
        <w:t>ерноморское</w:t>
      </w:r>
      <w:r>
        <w:t xml:space="preserve"> </w:t>
      </w:r>
    </w:p>
    <w:p w:rsidR="00A77B3E" w:rsidP="000E1CC0">
      <w:pPr>
        <w:ind w:firstLine="709"/>
        <w:jc w:val="both"/>
      </w:pPr>
    </w:p>
    <w:p w:rsidR="00A77B3E" w:rsidP="000E1CC0">
      <w:pPr>
        <w:ind w:firstLine="709"/>
        <w:jc w:val="both"/>
      </w:pPr>
      <w:r>
        <w:t>Мировой судья судебного участка №92 Черномо</w:t>
      </w:r>
      <w:r>
        <w:t xml:space="preserve">рского судебного района 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</w:t>
      </w:r>
      <w:r>
        <w:t xml:space="preserve">, предусмотренном ч.2 ст.12.27 КоАП РФ, в отношении </w:t>
      </w:r>
      <w:r>
        <w:t>Баканова</w:t>
      </w:r>
      <w:r>
        <w:t xml:space="preserve"> Андрея Александровича, ПАСПОРТНЫЕ ДАННЫЕ, гражданина Российской Федерации, ПАСПОРТНЫЕ ДАННЫЕ, </w:t>
      </w:r>
      <w:r>
        <w:t>самозанятого</w:t>
      </w:r>
      <w:r>
        <w:t>, зарегистрированного по адресу: АДРЕС, проживающего по адресу: АДРЕС,</w:t>
      </w:r>
    </w:p>
    <w:p w:rsidR="00A77B3E" w:rsidP="000E1CC0">
      <w:pPr>
        <w:ind w:firstLine="709"/>
        <w:jc w:val="both"/>
      </w:pPr>
    </w:p>
    <w:p w:rsidR="00A77B3E" w:rsidP="000E1CC0">
      <w:pPr>
        <w:ind w:firstLine="709"/>
        <w:jc w:val="both"/>
      </w:pPr>
      <w:r>
        <w:t xml:space="preserve">                 </w:t>
      </w:r>
      <w:r>
        <w:t xml:space="preserve">                                  У С Т А Н О В И Л:</w:t>
      </w:r>
    </w:p>
    <w:p w:rsidR="00A77B3E" w:rsidP="000E1CC0">
      <w:pPr>
        <w:ind w:firstLine="709"/>
        <w:jc w:val="both"/>
      </w:pPr>
    </w:p>
    <w:p w:rsidR="00A77B3E" w:rsidP="000E1CC0">
      <w:pPr>
        <w:ind w:firstLine="709"/>
        <w:jc w:val="both"/>
      </w:pPr>
      <w:r>
        <w:t>ДАТА ст. инспектором ДПС ГДПС ГИБДД ОМВД России по Черноморскому району составлен  протокол об административном правонарушении 82 АП № НОМЕР</w:t>
      </w:r>
      <w:r>
        <w:t>, согласно которому ДАТА, в ВРЕМЯ часов, Баканов А.А., находясь на АДРЕС</w:t>
      </w:r>
      <w:r>
        <w:t>, управлял принадлежащим ему транспортным средством автомобилем марки МАРКА АВТОМОБИЛЯ</w:t>
      </w:r>
      <w:r>
        <w:t>, государственный регистрационный знак НОМЕР</w:t>
      </w:r>
      <w:r>
        <w:t>, при этом оставил место ДТП, участником которого он являлась, чем нарушил п.2.5 ПДД РФ, т</w:t>
      </w:r>
      <w:r>
        <w:t>.е. сов</w:t>
      </w:r>
      <w:r>
        <w:t>ершил административное правонарушение, предусмотренное ч.2 ст.12.27 КоАП РФ.</w:t>
      </w:r>
    </w:p>
    <w:p w:rsidR="00A77B3E" w:rsidP="000E1CC0">
      <w:pPr>
        <w:ind w:firstLine="709"/>
        <w:jc w:val="both"/>
      </w:pPr>
      <w:r>
        <w:t xml:space="preserve">В судебном заседании лицо, в отношении которого ведется производство по делу об административном правонарушении, - Баканов А.А. пояснил, что ДАТА г. около восьми часов вечера, он </w:t>
      </w:r>
      <w:r>
        <w:t>подъехал на своей машине к пункту выдачи заказов «</w:t>
      </w:r>
      <w:r>
        <w:t>Wildberries</w:t>
      </w:r>
      <w:r>
        <w:t>». Его супруга пошла снимать деньги в банкомате, когда вернулась и села в машину, он начал сдавать назад и зацепил рекламную конструкцию, испугался и уехал домой. Через несколько дней ему поступи</w:t>
      </w:r>
      <w:r>
        <w:t>ло сообщение о необходимости явки в ОГИББ ОМВД России по Черноморскому району, для составления материалов по факту ДТП, он сразу приехал и принимал участие при проведении всех процессуальных действий. Возместить ущерб, причиненный наездом на конструкцию, н</w:t>
      </w:r>
      <w:r>
        <w:t>е представилось возможным, так как собственник имущества не известен. В содеянном раскаялся, просил переквалифицировать его действия с ч.2 ст.12.27 КоАП РФ на ч.1 ст. 12.27 КоАП РФ, указав, что умысла оставить место ДТП, с целью скрыть свои действия, не им</w:t>
      </w:r>
      <w:r>
        <w:t>ел.</w:t>
      </w:r>
    </w:p>
    <w:p w:rsidR="00A77B3E" w:rsidP="000E1CC0">
      <w:pPr>
        <w:ind w:firstLine="709"/>
        <w:jc w:val="both"/>
      </w:pPr>
      <w:r>
        <w:t xml:space="preserve">Выслушав  лицо, привлекаемое к административной ответственности, исследовав материалы дела, оценив доказательства, имеющиеся в деле, судья приходит к следующему. </w:t>
      </w:r>
    </w:p>
    <w:p w:rsidR="00A77B3E" w:rsidP="000E1CC0">
      <w:pPr>
        <w:ind w:firstLine="709"/>
        <w:jc w:val="both"/>
      </w:pPr>
      <w:r>
        <w:t>В соответствии с частью 2 статьи 12.27 Кодекса Российской Федерации об административных п</w:t>
      </w:r>
      <w:r>
        <w:t>равонарушениях (нормы, цитируемые в настоящем постановлении, приведены в редакции, действующей на момент возникновения обстоятельств, послуживших основанием для привлечения ФИО к административной ответственности) оставление водителем в нарушение Правил дор</w:t>
      </w:r>
      <w:r>
        <w:t>ожного движения места дорожно-транспортного происшествия, участником которого он являлся,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A77B3E" w:rsidP="000E1CC0">
      <w:pPr>
        <w:ind w:firstLine="709"/>
        <w:jc w:val="both"/>
      </w:pPr>
      <w:r>
        <w:t>Правилами доро</w:t>
      </w:r>
      <w:r>
        <w:t>жного движения, утвержденными постановлением Совета Министров - Правительства Российской Федерации от 23 октября 1993 года № 1090, определено, что дорожно-транспортным происшествием является событие, возникшее в процессе движения по дороге транспортного ср</w:t>
      </w:r>
      <w:r>
        <w:t>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A77B3E" w:rsidP="000E1CC0">
      <w:pPr>
        <w:ind w:firstLine="709"/>
        <w:jc w:val="both"/>
      </w:pPr>
      <w:r>
        <w:t>Согласно пункту 2.5 Правил дорожного движения при дорожно-транспортном происшествии водитель, причастны</w:t>
      </w:r>
      <w:r>
        <w:t>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</w:t>
      </w:r>
      <w:r>
        <w:t>ю. При нахождении на проезжей части водитель обязан соблюдать меры предосторожности.</w:t>
      </w:r>
    </w:p>
    <w:p w:rsidR="00A77B3E" w:rsidP="000E1CC0">
      <w:pPr>
        <w:ind w:firstLine="709"/>
        <w:jc w:val="both"/>
      </w:pPr>
      <w:r>
        <w:t>Согласно пункту 20 Постановления Пленума Верховного Суда Российской Федерации от 25 июня 2019 года № 20 «О некоторых вопросах, возникающих в судебной практике при рассмотр</w:t>
      </w:r>
      <w:r>
        <w:t>ении дел об административных правонарушениях, предусмотренных главой 12 Кодекса Российской Федерации об административных правонарушениях», статьей 12.27 Кодекса Российской Федерации об административных правонарушениях установлена административная ответстве</w:t>
      </w:r>
      <w:r>
        <w:t>нность за невыполнение обязанностей в связи с дорожно-транспортным происшествием в случаях, когда дорожно-транспортное происшествие имело место на дороге, в том числе на дороге, находящейся в пределах прилегающей территории (например, на парковке).</w:t>
      </w:r>
    </w:p>
    <w:p w:rsidR="00A77B3E" w:rsidP="000E1CC0">
      <w:pPr>
        <w:ind w:firstLine="709"/>
        <w:jc w:val="both"/>
      </w:pPr>
      <w:r>
        <w:t>Оставле</w:t>
      </w:r>
      <w:r>
        <w:t>ние водителем в нарушение требований Правила дорожного движения места дорожно-транспортного происшествия, участником которого он являлся, в том числе до оформления уполномоченными должностными лицами документов в связи с таким происшествием либо до заполне</w:t>
      </w:r>
      <w:r>
        <w:t>ния бланка извещения о дорожно-транспортном происшествии в соответствии с правилами обязательного страхования в установленных законом случаях, образует объективную сторону состава административного правонарушения, предусмотренного частью 2 статьи 12.27 Код</w:t>
      </w:r>
      <w:r>
        <w:t>екса Российской Федерации об административных.</w:t>
      </w:r>
    </w:p>
    <w:p w:rsidR="00A77B3E" w:rsidP="000E1CC0">
      <w:pPr>
        <w:ind w:firstLine="709"/>
        <w:jc w:val="both"/>
      </w:pPr>
      <w:r>
        <w:t>Субъективная сторона состава административного правонарушения, предусмотренного частью 2 статьи 12.27 Кодекса Российской Федерации об административных, характеризуется умышленной формой вины.</w:t>
      </w:r>
    </w:p>
    <w:p w:rsidR="00A77B3E" w:rsidP="000E1CC0">
      <w:pPr>
        <w:ind w:firstLine="709"/>
        <w:jc w:val="both"/>
      </w:pPr>
      <w:r>
        <w:t>В пункте 11 Поста</w:t>
      </w:r>
      <w:r>
        <w:t>новления Пленума Верховного Суда Российской Федерации от 24.10.2006 № 18 «О некоторых вопросах, возникающих у судов при применении Особенной части Кодекса Российской Федерации об административных правонарушениях» разъяснено, что к действиям водителя, образ</w:t>
      </w:r>
      <w:r>
        <w:t>ующим объективную сторону состава административного правонарушения, предусмотренного ч. 1 ст. 12.27 КоАП РФ, в частности относятся:</w:t>
      </w:r>
    </w:p>
    <w:p w:rsidR="00A77B3E" w:rsidP="000E1CC0">
      <w:pPr>
        <w:ind w:firstLine="709"/>
        <w:jc w:val="both"/>
      </w:pPr>
      <w:r>
        <w:t>- невыполнение предусмотренной пунктом 2.5 ПДД обязанности немедленно остановиться, не трогать с места транспортное средство</w:t>
      </w:r>
      <w:r>
        <w:t>; включить аварийную световую сигнализацию и выставить знак аварийной остановки; не перемещать предметы, имеющие отношение к происшествию; принять меры для оказания первой помощи пострадавшим и направления их в лечебное учреждение; при необходимости освобо</w:t>
      </w:r>
      <w:r>
        <w:t>ждения проезжей части зафиксировать в присутствии свидетелей положение транспортных средств, следы и предметы, относящиеся к дорожно-транспортному происшествию, принять меры для их сохранения; сообщить о случившемся в полицию, записать фамилии и адреса оче</w:t>
      </w:r>
      <w:r>
        <w:t>видцев и т.п.;</w:t>
      </w:r>
    </w:p>
    <w:p w:rsidR="00A77B3E" w:rsidP="000E1CC0">
      <w:pPr>
        <w:ind w:firstLine="709"/>
        <w:jc w:val="both"/>
      </w:pPr>
      <w:r>
        <w:t>- невыполнение установленных пунктами 2.6 и 2.6.1 ПДД правил, разрешающих покинуть место дорожно-транспортного происшествия, если нет пострадавших и разногласий между его участниками в оценке обстоятельств произошедшего, но обязывающих оформ</w:t>
      </w:r>
      <w:r>
        <w:t>ить дорожно-транспортное происшествие либо на ближайшем посту дорожно-патрульной службы (пункт 2.6), либо, в соответствии с Правилами обязательного страхования гражданской ответственности владельцев транспортных средств, без участия сотрудников полиции (пу</w:t>
      </w:r>
      <w:r>
        <w:t>нкт 2.6.1).</w:t>
      </w:r>
    </w:p>
    <w:p w:rsidR="00A77B3E" w:rsidP="000E1CC0">
      <w:pPr>
        <w:ind w:firstLine="709"/>
        <w:jc w:val="both"/>
      </w:pPr>
      <w:r>
        <w:t>Действия водителя, оставившего в нарушение требований пункта 2.5 Правил дорожного движения место дорожно-транспортного происшествия, участником которого он являлся, образуют объективную сторону состава административного правонарушения, предусмо</w:t>
      </w:r>
      <w:r>
        <w:t>тренного частью 2 статьи 12.27 Кодекса Российской Федерации об административных правонарушениях.</w:t>
      </w:r>
    </w:p>
    <w:p w:rsidR="00A77B3E" w:rsidP="000E1CC0">
      <w:pPr>
        <w:ind w:firstLine="709"/>
        <w:jc w:val="both"/>
      </w:pPr>
      <w:r>
        <w:t>Тем самым, Кодексом Российской Федерации об административных правонарушениях во взаимосвязи с Правилами дорожного движения Российской Федерации дифференцируетс</w:t>
      </w:r>
      <w:r>
        <w:t xml:space="preserve">я ответственность не выполнившего свои обязанности водителя в зависимости от того, пытался ли он скрыться с места происшествия вопреки законным интересам других участников дорожного движения и в целях избежать привлечения к юридической ответственности или </w:t>
      </w:r>
      <w:r>
        <w:t>же лишь осложнил процедуру оформления дорожно-транспортного происшествия.</w:t>
      </w:r>
    </w:p>
    <w:p w:rsidR="00A77B3E" w:rsidP="000E1CC0">
      <w:pPr>
        <w:ind w:firstLine="709"/>
        <w:jc w:val="both"/>
      </w:pPr>
      <w:r>
        <w:t xml:space="preserve">Из материалов дела следует, что обстоятельства дорожно-транспортного происшествия были установлены с участием </w:t>
      </w:r>
      <w:r>
        <w:t>Баканова</w:t>
      </w:r>
      <w:r>
        <w:t xml:space="preserve"> А.А., в протоколе об административном правонарушении, предусмот</w:t>
      </w:r>
      <w:r>
        <w:t xml:space="preserve">ренном частью 2 статьи 12.27 Кодекса Российской Федерации об административных правонарушениях, поставлена его подпись, копию протокола он получила лично. Материалы ДТП оформлены в присутствии </w:t>
      </w:r>
      <w:r>
        <w:t>Баканова</w:t>
      </w:r>
      <w:r>
        <w:t xml:space="preserve"> А.А. Материалы дела содержат письменные объяснения </w:t>
      </w:r>
      <w:r>
        <w:t>Бака</w:t>
      </w:r>
      <w:r>
        <w:t>нова</w:t>
      </w:r>
      <w:r>
        <w:t xml:space="preserve"> А.А. отобранные у него в момент оформления документов о дорожно-транспортном происшествии, что также свидетельствует о том, что Баканов А.А. присутствовал на месте дорожно-транспортного происшествия. </w:t>
      </w:r>
    </w:p>
    <w:p w:rsidR="00A77B3E" w:rsidP="000E1CC0">
      <w:pPr>
        <w:ind w:firstLine="709"/>
        <w:jc w:val="both"/>
      </w:pPr>
      <w:r>
        <w:t>То обстоятельство, что непосредственно после дорож</w:t>
      </w:r>
      <w:r>
        <w:t>но-транспортного происшествия Баканов А.А. уехал с места происшествия, но в момент проведения процессуальных действий присутствовал, свидетельствует об отсутствии в его действиях состава административного правонарушения, предусмотренного ч.2 ст. 12.27 КоАП</w:t>
      </w:r>
      <w:r>
        <w:t xml:space="preserve"> РФ. Материалы дела не содержат, доказательств, подтверждающих наличие умысла на совершение им административного правонарушения, предусмотренного ч.2 ст.12.27 КоАП РФ, не представлено. </w:t>
      </w:r>
    </w:p>
    <w:p w:rsidR="00A77B3E" w:rsidP="000E1CC0">
      <w:pPr>
        <w:ind w:firstLine="709"/>
        <w:jc w:val="both"/>
      </w:pPr>
      <w:r>
        <w:t>Таким образом, мировой судья, считает, что действия Баканов А.А. подле</w:t>
      </w:r>
      <w:r>
        <w:t>жат переквалификации с части 2 статьи 12.27 КоАП РФ на часть 1 статьи 12.27 КоАП РФ.</w:t>
      </w:r>
    </w:p>
    <w:p w:rsidR="00A77B3E" w:rsidP="000E1CC0">
      <w:pPr>
        <w:ind w:firstLine="709"/>
        <w:jc w:val="both"/>
      </w:pPr>
      <w:r>
        <w:t>Фактические обстоятельства дела подтверждаются исследованными в судебном заседании доказательствами:</w:t>
      </w:r>
    </w:p>
    <w:p w:rsidR="00A77B3E" w:rsidP="000E1CC0">
      <w:pPr>
        <w:ind w:firstLine="709"/>
        <w:jc w:val="both"/>
      </w:pPr>
      <w:r>
        <w:t>- протоколом об административном правонарушении № 82 АП № НОМЕР</w:t>
      </w:r>
      <w:r>
        <w:t xml:space="preserve"> </w:t>
      </w:r>
      <w:r>
        <w:t>от</w:t>
      </w:r>
      <w:r>
        <w:t xml:space="preserve"> </w:t>
      </w:r>
      <w:r>
        <w:t>ДАТА (л.д.1);</w:t>
      </w:r>
    </w:p>
    <w:p w:rsidR="00A77B3E" w:rsidP="000E1CC0">
      <w:pPr>
        <w:ind w:firstLine="709"/>
        <w:jc w:val="both"/>
      </w:pPr>
      <w:r>
        <w:t xml:space="preserve">- рапортом ст. инспектора ДПС ГДПС ОГИБДД ОМВД России по Черноморскому району от ДАТА (л.д.3); </w:t>
      </w:r>
    </w:p>
    <w:p w:rsidR="00A77B3E" w:rsidP="000E1CC0">
      <w:pPr>
        <w:ind w:firstLine="709"/>
        <w:jc w:val="both"/>
      </w:pPr>
      <w:r>
        <w:t xml:space="preserve">- копией схемы места совершения административного правонарушения от ДАТА (л.д.3 оборот); </w:t>
      </w:r>
    </w:p>
    <w:p w:rsidR="00A77B3E" w:rsidP="000E1CC0">
      <w:pPr>
        <w:ind w:firstLine="709"/>
        <w:jc w:val="both"/>
      </w:pPr>
      <w:r>
        <w:t>- копией письменного объяснения  свидетеля ФИО, свидетел</w:t>
      </w:r>
      <w:r>
        <w:t>я ФИО от ДАТА (л.д.4);</w:t>
      </w:r>
    </w:p>
    <w:p w:rsidR="00A77B3E" w:rsidP="000E1CC0">
      <w:pPr>
        <w:ind w:firstLine="709"/>
        <w:jc w:val="both"/>
      </w:pPr>
      <w:r>
        <w:t xml:space="preserve">- </w:t>
      </w:r>
      <w:r>
        <w:t>фототаблицей</w:t>
      </w:r>
      <w:r>
        <w:t xml:space="preserve"> (л.д.5-6); </w:t>
      </w:r>
    </w:p>
    <w:p w:rsidR="00A77B3E" w:rsidP="000E1CC0">
      <w:pPr>
        <w:ind w:firstLine="709"/>
        <w:jc w:val="both"/>
      </w:pPr>
      <w:r>
        <w:t>- копией определения 82 ОО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об отказе в возбуждении дела об административном правонарушении (л.д.7);</w:t>
      </w:r>
    </w:p>
    <w:p w:rsidR="00A77B3E" w:rsidP="000E1CC0">
      <w:pPr>
        <w:ind w:firstLine="709"/>
        <w:jc w:val="both"/>
      </w:pPr>
      <w:r>
        <w:t>- копией справки о ДТП от ДАТА (л.д.8);</w:t>
      </w:r>
    </w:p>
    <w:p w:rsidR="00A77B3E" w:rsidP="000E1CC0">
      <w:pPr>
        <w:ind w:firstLine="709"/>
        <w:jc w:val="both"/>
      </w:pPr>
      <w:r>
        <w:t>- видеозаписью с места совершения административног</w:t>
      </w:r>
      <w:r>
        <w:t>о правонарушения (л.д.10);</w:t>
      </w:r>
    </w:p>
    <w:p w:rsidR="00A77B3E" w:rsidP="000E1CC0">
      <w:pPr>
        <w:ind w:firstLine="709"/>
        <w:jc w:val="both"/>
      </w:pPr>
      <w:r>
        <w:t xml:space="preserve">- копией письменного объяснения привлекаемого лица – </w:t>
      </w:r>
      <w:r>
        <w:t>Баканова</w:t>
      </w:r>
      <w:r>
        <w:t xml:space="preserve"> А.А. от ДАТА (л.д.11);</w:t>
      </w:r>
    </w:p>
    <w:p w:rsidR="00A77B3E" w:rsidP="000E1CC0">
      <w:pPr>
        <w:ind w:firstLine="709"/>
        <w:jc w:val="both"/>
      </w:pPr>
      <w:r>
        <w:t xml:space="preserve">- копией акта осмотра транспортного средства от ДАТА, с приложением </w:t>
      </w:r>
      <w:r>
        <w:t>фототаблицы</w:t>
      </w:r>
      <w:r>
        <w:t xml:space="preserve"> (л.д.12-14);</w:t>
      </w:r>
    </w:p>
    <w:p w:rsidR="00A77B3E" w:rsidP="000E1CC0">
      <w:pPr>
        <w:ind w:firstLine="709"/>
        <w:jc w:val="both"/>
      </w:pPr>
      <w:r>
        <w:t>- копией рапорта ИДПС ОГИБДД ОМВД России по Черномо</w:t>
      </w:r>
      <w:r>
        <w:t>рскому району от ДАТА (л.д.4);</w:t>
      </w:r>
    </w:p>
    <w:p w:rsidR="00A77B3E" w:rsidP="000E1CC0">
      <w:pPr>
        <w:ind w:firstLine="709"/>
        <w:jc w:val="both"/>
      </w:pPr>
      <w:r>
        <w:t>- распечаткой результатов поиска правонарушений (л.д.17);</w:t>
      </w:r>
    </w:p>
    <w:p w:rsidR="00A77B3E" w:rsidP="000E1CC0">
      <w:pPr>
        <w:ind w:firstLine="709"/>
        <w:jc w:val="both"/>
      </w:pPr>
      <w:r>
        <w:t>- дополнением к протоколу об административном правонарушении от ДАТА, согласно которому по информации ФИС ГИБДД-М Баканов А.А. получал водительское удостоверение № НОМЕ</w:t>
      </w:r>
      <w:r>
        <w:t>Р</w:t>
      </w:r>
      <w:r>
        <w:t>(</w:t>
      </w:r>
      <w:r>
        <w:t>л.д.18).</w:t>
      </w:r>
    </w:p>
    <w:p w:rsidR="00A77B3E" w:rsidP="000E1CC0">
      <w:pPr>
        <w:ind w:firstLine="709"/>
        <w:jc w:val="both"/>
      </w:pPr>
      <w:r>
        <w:t xml:space="preserve">Согласно правовой позиции, изложенной в пункте 20 Постановления Пленума Верховного Суда Российской Федерации от 24 марта 2005 года «О некоторых вопросах, возникающих у судов при применении Кодекса Российской Федерации об административных </w:t>
      </w:r>
      <w:r>
        <w:t xml:space="preserve">правонарушениях», если при рассмотрении дела об административном правонарушении будет установлено, что протокол об административных правонарушении содержит неправильную квалификацию совершенного правонарушения, то судья вправе </w:t>
      </w:r>
      <w:r>
        <w:t xml:space="preserve">переквалифицировать действия </w:t>
      </w:r>
      <w:r>
        <w:t>(бездействие) лица, привлекаемого к административной ответственности, на другую статью (часть статьи) КоАП РФ, предусматривающую состав правонарушения, имеющий единый родовой объект посягательства, в том числе и в случае, если рассмотрение данного дела отн</w:t>
      </w:r>
      <w:r>
        <w:t xml:space="preserve">есено к компетенции должностных лиц или несудебных органов, при условии, что назначаемое наказание не ухудшит положение лица, в отношении которого ведется производство по делу.    </w:t>
      </w:r>
    </w:p>
    <w:p w:rsidR="00A77B3E" w:rsidP="000E1CC0">
      <w:pPr>
        <w:ind w:firstLine="709"/>
        <w:jc w:val="both"/>
      </w:pPr>
      <w:r>
        <w:t xml:space="preserve">Составы административных правонарушений, предусмотренные частью 1 ст.12.27 </w:t>
      </w:r>
      <w:r>
        <w:t>КоАП РФ и частью 2 ст.12.27 КоАП РФ, имеют единый родовой объект посягательства. Санкция части 1 статьи 12.27 КоАП РФ предусматривает менее строгое наказание, чем санкция части 2 статьи 12.27 КоАП РФ, следовательно, положение лица, в отношении которого вед</w:t>
      </w:r>
      <w:r>
        <w:t>ется производство по делу, не ухудшается и не усиливается.</w:t>
      </w:r>
    </w:p>
    <w:p w:rsidR="00A77B3E" w:rsidP="000E1CC0">
      <w:pPr>
        <w:ind w:firstLine="709"/>
        <w:jc w:val="both"/>
      </w:pPr>
      <w: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</w:t>
      </w:r>
      <w:r>
        <w:t>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A77B3E" w:rsidP="000E1CC0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</w:t>
      </w:r>
      <w:r>
        <w:t>каяние лица, совершившего административное правонарушение.</w:t>
      </w:r>
    </w:p>
    <w:p w:rsidR="00A77B3E" w:rsidP="000E1CC0">
      <w:pPr>
        <w:ind w:firstLine="709"/>
        <w:jc w:val="both"/>
      </w:pPr>
      <w:r>
        <w:t xml:space="preserve">Отягчающих ответственность </w:t>
      </w:r>
      <w:r>
        <w:t>Баканова</w:t>
      </w:r>
      <w:r>
        <w:t xml:space="preserve"> А.А.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0E1CC0">
      <w:pPr>
        <w:ind w:firstLine="709"/>
        <w:jc w:val="both"/>
      </w:pPr>
      <w:r>
        <w:t xml:space="preserve">Принимая во внимание характер </w:t>
      </w:r>
      <w:r>
        <w:t xml:space="preserve">совершенного административного правонарушения, с учетом данных о личности привлекаемого лица, наличия смягчающих и отсутствия отягчающих административную ответственность обстоятельств, мировой судья считает справедливым назначить </w:t>
      </w:r>
      <w:r>
        <w:t>Баканову</w:t>
      </w:r>
      <w:r>
        <w:t xml:space="preserve"> А.А.  наказание в</w:t>
      </w:r>
      <w:r>
        <w:t xml:space="preserve"> виде административного штрафа в пределах санкции статьи.</w:t>
      </w:r>
    </w:p>
    <w:p w:rsidR="00A77B3E" w:rsidP="000E1CC0">
      <w:pPr>
        <w:ind w:firstLine="709"/>
        <w:jc w:val="both"/>
      </w:pPr>
      <w:r>
        <w:t>Руководствуясь ст.ст.23.1, 29.9-29.11 КРФ о АП, мировой судья, -</w:t>
      </w:r>
    </w:p>
    <w:p w:rsidR="00A77B3E" w:rsidP="000E1CC0">
      <w:pPr>
        <w:ind w:firstLine="709"/>
        <w:jc w:val="both"/>
      </w:pPr>
    </w:p>
    <w:p w:rsidR="00A77B3E" w:rsidP="000E1CC0">
      <w:pPr>
        <w:ind w:firstLine="709"/>
        <w:jc w:val="both"/>
      </w:pPr>
      <w:r>
        <w:t xml:space="preserve">                                                  П О С Т А Н О В И Л:</w:t>
      </w:r>
    </w:p>
    <w:p w:rsidR="00A77B3E" w:rsidP="000E1CC0">
      <w:pPr>
        <w:ind w:firstLine="709"/>
        <w:jc w:val="both"/>
      </w:pPr>
    </w:p>
    <w:p w:rsidR="00A77B3E" w:rsidP="000E1CC0">
      <w:pPr>
        <w:ind w:firstLine="709"/>
        <w:jc w:val="both"/>
      </w:pPr>
      <w:r>
        <w:t xml:space="preserve">Признать </w:t>
      </w:r>
      <w:r>
        <w:t>Баканова</w:t>
      </w:r>
      <w:r>
        <w:t xml:space="preserve"> Андрея Александровича, ПАСПОРТНЫЕ ДАННЫЕ, </w:t>
      </w:r>
      <w:r>
        <w:t>гражданина Российской Федерации,  виновным в совершении административного правонарушения, предусмотренного ч.1 ст.12.27 Кодекса Российской Федерации об административных правонарушениях и подвергнуть административному наказанию в виде штрафа в размере 1 000</w:t>
      </w:r>
      <w:r>
        <w:t xml:space="preserve"> (одна тысяча) рублей.</w:t>
      </w:r>
    </w:p>
    <w:p w:rsidR="00A77B3E" w:rsidP="000E1CC0">
      <w:pPr>
        <w:ind w:firstLine="709"/>
        <w:jc w:val="both"/>
      </w:pPr>
      <w:r>
        <w:t>Реквизиты для уплаты штрафа: Отделение Республика Крым Банка Россия; р/счет № 03100643000000017500, получатель – УФК по Республике Крым (ОМВД России по Черноморскому району); БИК – 013510002; КПП 911001001; ОКТМО 35656401; ИНН 911000</w:t>
      </w:r>
      <w:r>
        <w:t>0232; УИН 18810491233100000502, постановление №5-92-139/2023.</w:t>
      </w:r>
    </w:p>
    <w:p w:rsidR="00A77B3E" w:rsidP="000E1CC0">
      <w:pPr>
        <w:ind w:firstLine="709"/>
        <w:jc w:val="both"/>
      </w:pPr>
      <w:r>
        <w:t xml:space="preserve">Разъяснить </w:t>
      </w:r>
      <w:r>
        <w:t>Баканову</w:t>
      </w:r>
      <w:r>
        <w:t xml:space="preserve"> А.А.,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</w:t>
      </w:r>
      <w:r>
        <w:t>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0E1CC0">
      <w:pPr>
        <w:ind w:firstLine="709"/>
        <w:jc w:val="both"/>
      </w:pPr>
      <w:r>
        <w:t>При уплате административного шт</w:t>
      </w:r>
      <w:r>
        <w:t>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</w:t>
      </w:r>
      <w:r>
        <w:t xml:space="preserve">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</w:t>
      </w:r>
      <w:r>
        <w:t xml:space="preserve"> административный штраф может быть уплачен в размере половины суммы наложенного административного штрафа. В случае, если </w:t>
      </w:r>
      <w:r>
        <w:t>исполнение постановления о назначении административного штрафа было отсрочено либо рассрочено судьей, органом, должностным лицом, вынес</w:t>
      </w:r>
      <w:r>
        <w:t>шими постановление, административный штраф уплачивается в полном размере.</w:t>
      </w:r>
    </w:p>
    <w:p w:rsidR="00A77B3E" w:rsidP="000E1CC0">
      <w:pPr>
        <w:ind w:firstLine="709"/>
        <w:jc w:val="both"/>
      </w:pPr>
      <w:r>
        <w:t xml:space="preserve"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</w:t>
      </w:r>
      <w:r>
        <w:t>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0E1CC0">
      <w:pPr>
        <w:ind w:firstLine="709"/>
        <w:jc w:val="both"/>
      </w:pPr>
      <w:r>
        <w:t>Оригинал документа, свидетельствующего об уплате административного штрафа, лицо, привлеченное к админист</w:t>
      </w:r>
      <w:r>
        <w:t>ративной ответственности, направляет судье, в орган, должностному лицу, вынесшим постановление.</w:t>
      </w:r>
    </w:p>
    <w:p w:rsidR="00A77B3E" w:rsidP="000E1CC0">
      <w:pPr>
        <w:ind w:firstLine="709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</w:t>
      </w:r>
      <w:r>
        <w:t>течение 10 суток со дня вручения или получения копии постановления.</w:t>
      </w:r>
    </w:p>
    <w:p w:rsidR="00A77B3E" w:rsidP="000E1CC0">
      <w:pPr>
        <w:ind w:firstLine="709"/>
        <w:jc w:val="both"/>
      </w:pPr>
    </w:p>
    <w:p w:rsidR="00A77B3E" w:rsidP="000E1CC0">
      <w:pPr>
        <w:ind w:firstLine="709"/>
        <w:jc w:val="both"/>
      </w:pPr>
    </w:p>
    <w:p w:rsidR="00A77B3E" w:rsidP="000E1CC0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                    </w:t>
      </w:r>
      <w:r>
        <w:t>подпись</w:t>
      </w:r>
      <w:r>
        <w:tab/>
      </w:r>
      <w:r>
        <w:tab/>
        <w:t xml:space="preserve">              О.В. </w:t>
      </w:r>
      <w:r>
        <w:t>Байбарза</w:t>
      </w:r>
    </w:p>
    <w:p w:rsidR="00A77B3E" w:rsidP="000E1CC0">
      <w:pPr>
        <w:ind w:firstLine="709"/>
        <w:jc w:val="both"/>
      </w:pPr>
    </w:p>
    <w:p w:rsidR="000E1CC0" w:rsidRPr="006D51A8" w:rsidP="000E1CC0">
      <w:pPr>
        <w:ind w:firstLine="720"/>
        <w:jc w:val="both"/>
      </w:pPr>
      <w:r w:rsidRPr="006D51A8">
        <w:t>«СОГЛАСОВАНО»</w:t>
      </w:r>
    </w:p>
    <w:p w:rsidR="000E1CC0" w:rsidRPr="006D51A8" w:rsidP="000E1CC0">
      <w:pPr>
        <w:ind w:firstLine="720"/>
        <w:jc w:val="both"/>
      </w:pPr>
    </w:p>
    <w:p w:rsidR="000E1CC0" w:rsidRPr="006D51A8" w:rsidP="000E1CC0">
      <w:pPr>
        <w:ind w:firstLine="720"/>
        <w:jc w:val="both"/>
      </w:pPr>
      <w:r w:rsidRPr="006D51A8">
        <w:t>Мировой судья</w:t>
      </w:r>
    </w:p>
    <w:p w:rsidR="000E1CC0" w:rsidRPr="006D51A8" w:rsidP="000E1CC0">
      <w:pPr>
        <w:ind w:firstLine="720"/>
        <w:jc w:val="both"/>
      </w:pPr>
      <w:r w:rsidRPr="006D51A8">
        <w:t>судебного участка №92</w:t>
      </w:r>
    </w:p>
    <w:p w:rsidR="000E1CC0" w:rsidP="000E1CC0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0E1CC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CC0"/>
    <w:rsid w:val="000E1CC0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